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7" w:type="dxa"/>
        <w:tblLook w:val="04A0" w:firstRow="1" w:lastRow="0" w:firstColumn="1" w:lastColumn="0" w:noHBand="0" w:noVBand="1"/>
      </w:tblPr>
      <w:tblGrid>
        <w:gridCol w:w="5070"/>
        <w:gridCol w:w="5387"/>
      </w:tblGrid>
      <w:tr w:rsidR="00C174AE" w:rsidRPr="003D3D97" w14:paraId="1FE7DCEA" w14:textId="77777777" w:rsidTr="00C174AE">
        <w:trPr>
          <w:trHeight w:val="1118"/>
        </w:trPr>
        <w:tc>
          <w:tcPr>
            <w:tcW w:w="5070" w:type="dxa"/>
            <w:shd w:val="clear" w:color="auto" w:fill="auto"/>
          </w:tcPr>
          <w:p w14:paraId="28875386" w14:textId="77777777" w:rsidR="00C174AE" w:rsidRPr="003D3D97" w:rsidRDefault="00C174AE" w:rsidP="00CC0A99">
            <w:pPr>
              <w:jc w:val="both"/>
              <w:rPr>
                <w:sz w:val="28"/>
                <w:szCs w:val="28"/>
                <w:lang w:val="kk-KZ"/>
              </w:rPr>
            </w:pPr>
          </w:p>
        </w:tc>
        <w:tc>
          <w:tcPr>
            <w:tcW w:w="5387" w:type="dxa"/>
            <w:shd w:val="clear" w:color="auto" w:fill="auto"/>
          </w:tcPr>
          <w:p w14:paraId="5CACD828" w14:textId="77777777" w:rsidR="00C174AE" w:rsidRPr="00F53E91" w:rsidRDefault="00C174AE" w:rsidP="00CC0A99">
            <w:pPr>
              <w:ind w:left="533"/>
              <w:rPr>
                <w:b/>
                <w:bCs/>
                <w:sz w:val="28"/>
                <w:szCs w:val="28"/>
                <w:lang w:val="kk-KZ"/>
              </w:rPr>
            </w:pPr>
            <w:r w:rsidRPr="00F53E91">
              <w:rPr>
                <w:b/>
                <w:bCs/>
                <w:sz w:val="28"/>
                <w:szCs w:val="28"/>
                <w:lang w:val="kk-KZ"/>
              </w:rPr>
              <w:t>УТВЕРЖДЕНО</w:t>
            </w:r>
          </w:p>
          <w:p w14:paraId="6DED5B15" w14:textId="46466510" w:rsidR="00C174AE" w:rsidRPr="00E42F00" w:rsidRDefault="00E42F00" w:rsidP="00CC0A99">
            <w:pPr>
              <w:ind w:left="533"/>
              <w:rPr>
                <w:sz w:val="28"/>
                <w:szCs w:val="28"/>
              </w:rPr>
            </w:pPr>
            <w:r>
              <w:rPr>
                <w:sz w:val="28"/>
                <w:szCs w:val="28"/>
                <w:lang w:val="kk-KZ"/>
              </w:rPr>
              <w:t xml:space="preserve">Ректор КМУ </w:t>
            </w:r>
            <w:r>
              <w:rPr>
                <w:sz w:val="28"/>
                <w:szCs w:val="28"/>
              </w:rPr>
              <w:t>«ВШОЗ»</w:t>
            </w:r>
          </w:p>
          <w:p w14:paraId="45CC2BB1" w14:textId="7E501F38" w:rsidR="00C174AE" w:rsidRPr="003D3D97" w:rsidRDefault="00E42F00" w:rsidP="00CC0A99">
            <w:pPr>
              <w:ind w:left="533"/>
              <w:rPr>
                <w:sz w:val="28"/>
                <w:szCs w:val="28"/>
                <w:lang w:val="kk-KZ"/>
              </w:rPr>
            </w:pPr>
            <w:r>
              <w:rPr>
                <w:sz w:val="28"/>
                <w:szCs w:val="28"/>
                <w:lang w:val="kk-KZ"/>
              </w:rPr>
              <w:t>Ауезова А.М.</w:t>
            </w:r>
            <w:r w:rsidR="00C174AE" w:rsidRPr="003D3D97">
              <w:rPr>
                <w:sz w:val="28"/>
                <w:szCs w:val="28"/>
                <w:lang w:val="kk-KZ"/>
              </w:rPr>
              <w:t xml:space="preserve"> ________________</w:t>
            </w:r>
          </w:p>
          <w:p w14:paraId="6C8AB252" w14:textId="170B754B" w:rsidR="00C174AE" w:rsidRPr="003D3D97" w:rsidRDefault="00C174AE" w:rsidP="00511812">
            <w:pPr>
              <w:ind w:left="533" w:right="602"/>
              <w:jc w:val="both"/>
              <w:rPr>
                <w:sz w:val="28"/>
                <w:szCs w:val="28"/>
                <w:lang w:val="kk-KZ"/>
              </w:rPr>
            </w:pPr>
            <w:r w:rsidRPr="003D3D97">
              <w:rPr>
                <w:sz w:val="28"/>
                <w:szCs w:val="28"/>
                <w:lang w:val="kk-KZ"/>
              </w:rPr>
              <w:t>«</w:t>
            </w:r>
            <w:r w:rsidR="00511812">
              <w:rPr>
                <w:sz w:val="28"/>
                <w:szCs w:val="28"/>
                <w:lang w:val="kk-KZ"/>
              </w:rPr>
              <w:t>____» ____________</w:t>
            </w:r>
            <w:r w:rsidRPr="004C7FF4">
              <w:rPr>
                <w:sz w:val="28"/>
                <w:szCs w:val="28"/>
                <w:lang w:val="kk-KZ"/>
              </w:rPr>
              <w:t xml:space="preserve"> </w:t>
            </w:r>
            <w:r w:rsidRPr="003D3D97">
              <w:rPr>
                <w:sz w:val="28"/>
                <w:szCs w:val="28"/>
                <w:lang w:val="kk-KZ"/>
              </w:rPr>
              <w:t>20</w:t>
            </w:r>
            <w:r w:rsidR="00AC311F" w:rsidRPr="003D3D97">
              <w:rPr>
                <w:sz w:val="28"/>
                <w:szCs w:val="28"/>
                <w:lang w:val="kk-KZ"/>
              </w:rPr>
              <w:t>2</w:t>
            </w:r>
            <w:r w:rsidR="0044332E">
              <w:rPr>
                <w:sz w:val="28"/>
                <w:szCs w:val="28"/>
                <w:lang w:val="kk-KZ"/>
              </w:rPr>
              <w:t>4</w:t>
            </w:r>
            <w:r w:rsidR="00AC311F" w:rsidRPr="003D3D97">
              <w:rPr>
                <w:sz w:val="28"/>
                <w:szCs w:val="28"/>
                <w:lang w:val="kk-KZ"/>
              </w:rPr>
              <w:t xml:space="preserve"> года</w:t>
            </w:r>
          </w:p>
        </w:tc>
      </w:tr>
    </w:tbl>
    <w:p w14:paraId="1D12D0DB" w14:textId="77777777" w:rsidR="00737259" w:rsidRPr="003D3D97" w:rsidRDefault="00737259" w:rsidP="00CC0A99">
      <w:pPr>
        <w:jc w:val="right"/>
        <w:rPr>
          <w:b/>
          <w:sz w:val="28"/>
          <w:szCs w:val="28"/>
        </w:rPr>
      </w:pPr>
    </w:p>
    <w:p w14:paraId="75E31ED9" w14:textId="77777777" w:rsidR="008C28C4" w:rsidRPr="003D3D97" w:rsidRDefault="008C28C4" w:rsidP="00CC0A99">
      <w:pPr>
        <w:ind w:firstLine="708"/>
        <w:jc w:val="right"/>
        <w:rPr>
          <w:b/>
          <w:sz w:val="28"/>
          <w:szCs w:val="28"/>
        </w:rPr>
      </w:pPr>
    </w:p>
    <w:p w14:paraId="25235B00" w14:textId="77777777" w:rsidR="008C28C4" w:rsidRPr="003D3D97" w:rsidRDefault="008C28C4" w:rsidP="00CC0A99">
      <w:pPr>
        <w:ind w:firstLine="708"/>
        <w:rPr>
          <w:sz w:val="28"/>
          <w:szCs w:val="28"/>
        </w:rPr>
      </w:pPr>
    </w:p>
    <w:p w14:paraId="5866E5B1" w14:textId="77777777" w:rsidR="00C174AE" w:rsidRPr="003D3D97" w:rsidRDefault="00C174AE" w:rsidP="00CC0A99">
      <w:pPr>
        <w:ind w:firstLine="708"/>
        <w:rPr>
          <w:sz w:val="28"/>
          <w:szCs w:val="28"/>
        </w:rPr>
      </w:pPr>
    </w:p>
    <w:p w14:paraId="7E869735" w14:textId="77777777" w:rsidR="00C174AE" w:rsidRPr="003D3D97" w:rsidRDefault="00C174AE" w:rsidP="00CC0A99">
      <w:pPr>
        <w:ind w:firstLine="708"/>
        <w:rPr>
          <w:sz w:val="28"/>
          <w:szCs w:val="28"/>
        </w:rPr>
      </w:pPr>
    </w:p>
    <w:p w14:paraId="0C63B947" w14:textId="77777777" w:rsidR="0013208A" w:rsidRPr="003D3D97" w:rsidRDefault="0013208A" w:rsidP="00CC0A99">
      <w:pPr>
        <w:ind w:firstLine="708"/>
        <w:rPr>
          <w:sz w:val="28"/>
          <w:szCs w:val="28"/>
        </w:rPr>
      </w:pPr>
    </w:p>
    <w:p w14:paraId="68C7975B" w14:textId="77777777" w:rsidR="0013208A" w:rsidRPr="003D3D97" w:rsidRDefault="0013208A" w:rsidP="00CC0A99">
      <w:pPr>
        <w:ind w:firstLine="708"/>
        <w:rPr>
          <w:sz w:val="28"/>
          <w:szCs w:val="28"/>
        </w:rPr>
      </w:pPr>
    </w:p>
    <w:p w14:paraId="4C067199" w14:textId="77777777" w:rsidR="0013208A" w:rsidRPr="003D3D97" w:rsidRDefault="0013208A" w:rsidP="00CC0A99">
      <w:pPr>
        <w:ind w:firstLine="708"/>
        <w:rPr>
          <w:sz w:val="28"/>
          <w:szCs w:val="28"/>
        </w:rPr>
      </w:pPr>
    </w:p>
    <w:p w14:paraId="2E40D7DF" w14:textId="77777777" w:rsidR="008C28C4" w:rsidRPr="003D3D97" w:rsidRDefault="008C28C4" w:rsidP="00CC0A99">
      <w:pPr>
        <w:ind w:firstLine="708"/>
        <w:jc w:val="center"/>
        <w:rPr>
          <w:b/>
          <w:sz w:val="28"/>
          <w:szCs w:val="28"/>
        </w:rPr>
      </w:pPr>
    </w:p>
    <w:p w14:paraId="08E0C94B" w14:textId="77777777" w:rsidR="0044314D" w:rsidRPr="003D3D97" w:rsidRDefault="0044314D" w:rsidP="00CC0A99">
      <w:pPr>
        <w:ind w:firstLine="708"/>
        <w:jc w:val="center"/>
        <w:rPr>
          <w:b/>
          <w:sz w:val="28"/>
          <w:szCs w:val="28"/>
        </w:rPr>
      </w:pPr>
    </w:p>
    <w:p w14:paraId="3296F7D2" w14:textId="77777777" w:rsidR="0044314D" w:rsidRPr="003D3D97" w:rsidRDefault="0044314D" w:rsidP="00CC0A99">
      <w:pPr>
        <w:ind w:firstLine="708"/>
        <w:jc w:val="center"/>
        <w:rPr>
          <w:b/>
          <w:sz w:val="28"/>
          <w:szCs w:val="28"/>
        </w:rPr>
      </w:pPr>
    </w:p>
    <w:p w14:paraId="64AE0841" w14:textId="77777777" w:rsidR="0044314D" w:rsidRPr="003D3D97" w:rsidRDefault="0044314D" w:rsidP="00CC0A99">
      <w:pPr>
        <w:ind w:firstLine="708"/>
        <w:jc w:val="center"/>
        <w:rPr>
          <w:b/>
          <w:sz w:val="28"/>
          <w:szCs w:val="28"/>
        </w:rPr>
      </w:pPr>
    </w:p>
    <w:p w14:paraId="08A63EF6" w14:textId="10D5DDFE" w:rsidR="008C28C4" w:rsidRPr="00B934A2" w:rsidRDefault="00C174AE" w:rsidP="00CC0A99">
      <w:pPr>
        <w:ind w:firstLine="708"/>
        <w:jc w:val="center"/>
        <w:rPr>
          <w:b/>
          <w:sz w:val="28"/>
          <w:szCs w:val="28"/>
          <w:lang w:val="kk-KZ"/>
        </w:rPr>
      </w:pPr>
      <w:r w:rsidRPr="003D3D97">
        <w:rPr>
          <w:b/>
          <w:sz w:val="28"/>
          <w:szCs w:val="28"/>
        </w:rPr>
        <w:t>П</w:t>
      </w:r>
      <w:r w:rsidR="00B934A2">
        <w:rPr>
          <w:b/>
          <w:sz w:val="28"/>
          <w:szCs w:val="28"/>
          <w:lang w:val="kk-KZ"/>
        </w:rPr>
        <w:t>РОГРАММА</w:t>
      </w:r>
    </w:p>
    <w:p w14:paraId="6CCA18A4" w14:textId="77777777" w:rsidR="00C174AE" w:rsidRPr="003D3D97" w:rsidRDefault="00C174AE" w:rsidP="00CC0A99">
      <w:pPr>
        <w:ind w:firstLine="708"/>
        <w:jc w:val="center"/>
        <w:rPr>
          <w:b/>
          <w:sz w:val="28"/>
          <w:szCs w:val="28"/>
        </w:rPr>
      </w:pPr>
      <w:r w:rsidRPr="003D3D97">
        <w:rPr>
          <w:b/>
          <w:sz w:val="28"/>
          <w:szCs w:val="28"/>
        </w:rPr>
        <w:t xml:space="preserve">проведения </w:t>
      </w:r>
      <w:r w:rsidR="007D350F" w:rsidRPr="003D3D97">
        <w:rPr>
          <w:b/>
          <w:sz w:val="28"/>
          <w:szCs w:val="28"/>
        </w:rPr>
        <w:t>вступительного экзамена</w:t>
      </w:r>
    </w:p>
    <w:p w14:paraId="759CB502" w14:textId="77777777" w:rsidR="002B71A4" w:rsidRPr="003D3D97" w:rsidRDefault="00EF24EA" w:rsidP="00CC0A99">
      <w:pPr>
        <w:ind w:firstLine="708"/>
        <w:jc w:val="center"/>
        <w:rPr>
          <w:b/>
          <w:sz w:val="28"/>
          <w:szCs w:val="28"/>
        </w:rPr>
      </w:pPr>
      <w:r w:rsidRPr="003D3D97">
        <w:rPr>
          <w:b/>
          <w:sz w:val="28"/>
          <w:szCs w:val="28"/>
        </w:rPr>
        <w:t xml:space="preserve">для </w:t>
      </w:r>
      <w:r w:rsidR="007D350F" w:rsidRPr="003D3D97">
        <w:rPr>
          <w:b/>
          <w:sz w:val="28"/>
          <w:szCs w:val="28"/>
        </w:rPr>
        <w:t xml:space="preserve">приема в резидентуру </w:t>
      </w:r>
    </w:p>
    <w:p w14:paraId="27F24CEC" w14:textId="77777777" w:rsidR="00281AF8" w:rsidRDefault="007D350F" w:rsidP="00294C14">
      <w:pPr>
        <w:ind w:firstLine="708"/>
        <w:jc w:val="center"/>
        <w:rPr>
          <w:b/>
          <w:sz w:val="28"/>
          <w:szCs w:val="28"/>
        </w:rPr>
      </w:pPr>
      <w:r w:rsidRPr="003D3D97">
        <w:rPr>
          <w:b/>
          <w:sz w:val="28"/>
          <w:szCs w:val="28"/>
        </w:rPr>
        <w:t xml:space="preserve">по специальности </w:t>
      </w:r>
    </w:p>
    <w:p w14:paraId="49203B4A" w14:textId="157DD467" w:rsidR="00294C14" w:rsidRPr="008C0CB3" w:rsidRDefault="00E1427B" w:rsidP="00294C14">
      <w:pPr>
        <w:ind w:firstLine="708"/>
        <w:jc w:val="center"/>
        <w:rPr>
          <w:b/>
          <w:sz w:val="28"/>
          <w:szCs w:val="28"/>
        </w:rPr>
      </w:pPr>
      <w:r>
        <w:rPr>
          <w:b/>
          <w:sz w:val="28"/>
          <w:szCs w:val="28"/>
          <w:lang w:val="kk-KZ"/>
        </w:rPr>
        <w:t>7R011</w:t>
      </w:r>
      <w:r w:rsidR="00281AF8">
        <w:rPr>
          <w:b/>
          <w:sz w:val="28"/>
          <w:szCs w:val="28"/>
          <w:lang w:val="kk-KZ"/>
        </w:rPr>
        <w:t>32</w:t>
      </w:r>
      <w:r>
        <w:rPr>
          <w:b/>
          <w:sz w:val="28"/>
          <w:szCs w:val="28"/>
          <w:lang w:val="kk-KZ"/>
        </w:rPr>
        <w:t xml:space="preserve"> </w:t>
      </w:r>
      <w:r w:rsidR="00294C14" w:rsidRPr="008C0CB3">
        <w:rPr>
          <w:b/>
          <w:sz w:val="28"/>
          <w:szCs w:val="28"/>
        </w:rPr>
        <w:t xml:space="preserve"> – «</w:t>
      </w:r>
      <w:r w:rsidR="00281AF8" w:rsidRPr="00281AF8">
        <w:rPr>
          <w:b/>
          <w:sz w:val="28"/>
          <w:szCs w:val="28"/>
        </w:rPr>
        <w:t>Физическая медицина и реабилитация взрослая, детская</w:t>
      </w:r>
      <w:r w:rsidR="00294C14" w:rsidRPr="008C0CB3">
        <w:rPr>
          <w:b/>
          <w:sz w:val="28"/>
          <w:szCs w:val="28"/>
        </w:rPr>
        <w:t>»</w:t>
      </w:r>
    </w:p>
    <w:p w14:paraId="748F6111" w14:textId="77777777" w:rsidR="00294C14" w:rsidRPr="008C0CB3" w:rsidRDefault="00294C14" w:rsidP="00294C14">
      <w:pPr>
        <w:ind w:firstLine="708"/>
        <w:jc w:val="center"/>
        <w:rPr>
          <w:b/>
          <w:sz w:val="28"/>
          <w:szCs w:val="28"/>
        </w:rPr>
      </w:pPr>
    </w:p>
    <w:p w14:paraId="1B2DB26E" w14:textId="348E109E" w:rsidR="00C174AE" w:rsidRPr="003D3D97" w:rsidRDefault="00C174AE" w:rsidP="00CC0A99">
      <w:pPr>
        <w:ind w:firstLine="708"/>
        <w:jc w:val="center"/>
        <w:rPr>
          <w:b/>
          <w:sz w:val="28"/>
          <w:szCs w:val="28"/>
        </w:rPr>
      </w:pPr>
    </w:p>
    <w:p w14:paraId="4322E1AE" w14:textId="77777777" w:rsidR="00C174AE" w:rsidRPr="003D3D97" w:rsidRDefault="00C174AE" w:rsidP="00CC0A99">
      <w:pPr>
        <w:ind w:firstLine="708"/>
        <w:jc w:val="center"/>
        <w:rPr>
          <w:b/>
          <w:sz w:val="28"/>
          <w:szCs w:val="28"/>
        </w:rPr>
      </w:pPr>
    </w:p>
    <w:p w14:paraId="2C38A123" w14:textId="77777777" w:rsidR="00C174AE" w:rsidRPr="003D3D97" w:rsidRDefault="00C174AE" w:rsidP="00CC0A99">
      <w:pPr>
        <w:ind w:firstLine="708"/>
        <w:jc w:val="center"/>
        <w:rPr>
          <w:b/>
          <w:sz w:val="28"/>
          <w:szCs w:val="28"/>
        </w:rPr>
      </w:pPr>
    </w:p>
    <w:p w14:paraId="138A75CA" w14:textId="77777777" w:rsidR="00C174AE" w:rsidRPr="003D3D97" w:rsidRDefault="00C174AE" w:rsidP="00CC0A99">
      <w:pPr>
        <w:ind w:firstLine="708"/>
        <w:jc w:val="center"/>
        <w:rPr>
          <w:b/>
          <w:sz w:val="28"/>
          <w:szCs w:val="28"/>
        </w:rPr>
      </w:pPr>
    </w:p>
    <w:p w14:paraId="41D57118" w14:textId="77777777" w:rsidR="00C174AE" w:rsidRPr="003D3D97" w:rsidRDefault="00C174AE" w:rsidP="00CC0A99">
      <w:pPr>
        <w:ind w:firstLine="708"/>
        <w:jc w:val="center"/>
        <w:rPr>
          <w:b/>
          <w:sz w:val="28"/>
          <w:szCs w:val="28"/>
        </w:rPr>
      </w:pPr>
    </w:p>
    <w:p w14:paraId="34606DBA" w14:textId="77777777" w:rsidR="00C174AE" w:rsidRPr="003D3D97" w:rsidRDefault="00C174AE" w:rsidP="00CC0A99">
      <w:pPr>
        <w:ind w:firstLine="708"/>
        <w:jc w:val="center"/>
        <w:rPr>
          <w:b/>
          <w:sz w:val="28"/>
          <w:szCs w:val="28"/>
        </w:rPr>
      </w:pPr>
    </w:p>
    <w:p w14:paraId="725E4166" w14:textId="77777777" w:rsidR="00C174AE" w:rsidRPr="003D3D97" w:rsidRDefault="00C174AE" w:rsidP="00CC0A99">
      <w:pPr>
        <w:ind w:firstLine="708"/>
        <w:jc w:val="center"/>
        <w:rPr>
          <w:b/>
          <w:sz w:val="28"/>
          <w:szCs w:val="28"/>
        </w:rPr>
      </w:pPr>
    </w:p>
    <w:p w14:paraId="24FFD52D" w14:textId="77777777" w:rsidR="00C174AE" w:rsidRPr="003D3D97" w:rsidRDefault="00C174AE" w:rsidP="00CC0A99">
      <w:pPr>
        <w:ind w:firstLine="708"/>
        <w:jc w:val="center"/>
        <w:rPr>
          <w:b/>
          <w:sz w:val="28"/>
          <w:szCs w:val="28"/>
        </w:rPr>
      </w:pPr>
    </w:p>
    <w:p w14:paraId="05A1E137" w14:textId="77777777" w:rsidR="00C174AE" w:rsidRPr="003D3D97" w:rsidRDefault="00C174AE" w:rsidP="00CC0A99">
      <w:pPr>
        <w:ind w:firstLine="708"/>
        <w:jc w:val="center"/>
        <w:rPr>
          <w:b/>
          <w:sz w:val="28"/>
          <w:szCs w:val="28"/>
        </w:rPr>
      </w:pPr>
    </w:p>
    <w:p w14:paraId="2E49A17F" w14:textId="77777777" w:rsidR="00C174AE" w:rsidRPr="003D3D97" w:rsidRDefault="00C174AE" w:rsidP="00CC0A99">
      <w:pPr>
        <w:ind w:firstLine="708"/>
        <w:jc w:val="center"/>
        <w:rPr>
          <w:b/>
          <w:sz w:val="28"/>
          <w:szCs w:val="28"/>
        </w:rPr>
      </w:pPr>
    </w:p>
    <w:p w14:paraId="59C5468C" w14:textId="77777777" w:rsidR="00C174AE" w:rsidRPr="003D3D97" w:rsidRDefault="00C174AE" w:rsidP="00CC0A99">
      <w:pPr>
        <w:ind w:firstLine="708"/>
        <w:jc w:val="center"/>
        <w:rPr>
          <w:b/>
          <w:sz w:val="28"/>
          <w:szCs w:val="28"/>
        </w:rPr>
      </w:pPr>
    </w:p>
    <w:p w14:paraId="003058A8" w14:textId="77777777" w:rsidR="00C174AE" w:rsidRPr="003D3D97" w:rsidRDefault="00C174AE" w:rsidP="00CC0A99">
      <w:pPr>
        <w:ind w:firstLine="708"/>
        <w:jc w:val="center"/>
        <w:rPr>
          <w:b/>
          <w:sz w:val="28"/>
          <w:szCs w:val="28"/>
        </w:rPr>
      </w:pPr>
    </w:p>
    <w:p w14:paraId="59C5D8CE" w14:textId="77777777" w:rsidR="00C174AE" w:rsidRPr="003D3D97" w:rsidRDefault="00C174AE" w:rsidP="00CC0A99">
      <w:pPr>
        <w:ind w:firstLine="708"/>
        <w:jc w:val="center"/>
        <w:rPr>
          <w:b/>
          <w:sz w:val="28"/>
          <w:szCs w:val="28"/>
        </w:rPr>
      </w:pPr>
    </w:p>
    <w:p w14:paraId="42AF2E1F" w14:textId="77777777" w:rsidR="00C174AE" w:rsidRPr="003D3D97" w:rsidRDefault="00C174AE" w:rsidP="00CC0A99">
      <w:pPr>
        <w:ind w:firstLine="708"/>
        <w:jc w:val="center"/>
        <w:rPr>
          <w:b/>
          <w:sz w:val="28"/>
          <w:szCs w:val="28"/>
        </w:rPr>
      </w:pPr>
    </w:p>
    <w:p w14:paraId="55892750" w14:textId="77777777" w:rsidR="00C174AE" w:rsidRPr="003D3D97" w:rsidRDefault="00C174AE" w:rsidP="00CC0A99">
      <w:pPr>
        <w:ind w:firstLine="708"/>
        <w:jc w:val="center"/>
        <w:rPr>
          <w:b/>
          <w:sz w:val="28"/>
          <w:szCs w:val="28"/>
        </w:rPr>
      </w:pPr>
    </w:p>
    <w:p w14:paraId="09B60FEB" w14:textId="77777777" w:rsidR="00C174AE" w:rsidRPr="003D3D97" w:rsidRDefault="00C174AE" w:rsidP="00CC0A99">
      <w:pPr>
        <w:ind w:firstLine="708"/>
        <w:jc w:val="center"/>
        <w:rPr>
          <w:b/>
          <w:sz w:val="28"/>
          <w:szCs w:val="28"/>
        </w:rPr>
      </w:pPr>
    </w:p>
    <w:p w14:paraId="288D5468" w14:textId="77777777" w:rsidR="007D350F" w:rsidRPr="003D3D97" w:rsidRDefault="007D350F" w:rsidP="00CC0A99">
      <w:pPr>
        <w:ind w:firstLine="708"/>
        <w:jc w:val="center"/>
        <w:rPr>
          <w:b/>
          <w:sz w:val="28"/>
          <w:szCs w:val="28"/>
        </w:rPr>
      </w:pPr>
    </w:p>
    <w:p w14:paraId="367163CD" w14:textId="77777777" w:rsidR="004C36E7" w:rsidRPr="003D3D97" w:rsidRDefault="004C36E7" w:rsidP="00CC0A99">
      <w:pPr>
        <w:ind w:firstLine="708"/>
        <w:jc w:val="center"/>
        <w:rPr>
          <w:b/>
          <w:sz w:val="28"/>
          <w:szCs w:val="28"/>
        </w:rPr>
      </w:pPr>
    </w:p>
    <w:p w14:paraId="065B5308" w14:textId="77777777" w:rsidR="007D350F" w:rsidRPr="003D3D97" w:rsidRDefault="007D350F" w:rsidP="00CC0A99">
      <w:pPr>
        <w:ind w:firstLine="708"/>
        <w:jc w:val="center"/>
        <w:rPr>
          <w:b/>
          <w:sz w:val="28"/>
          <w:szCs w:val="28"/>
        </w:rPr>
      </w:pPr>
    </w:p>
    <w:p w14:paraId="788D1F49" w14:textId="2CF6FFB3" w:rsidR="00C174AE" w:rsidRPr="0044332E" w:rsidRDefault="00C174AE" w:rsidP="00CC0A99">
      <w:pPr>
        <w:ind w:firstLine="708"/>
        <w:jc w:val="center"/>
        <w:rPr>
          <w:b/>
          <w:sz w:val="28"/>
          <w:szCs w:val="28"/>
          <w:lang w:val="kk-KZ"/>
        </w:rPr>
      </w:pPr>
      <w:r w:rsidRPr="003D3D97">
        <w:rPr>
          <w:b/>
          <w:sz w:val="28"/>
          <w:szCs w:val="28"/>
        </w:rPr>
        <w:t>Алматы, 20</w:t>
      </w:r>
      <w:r w:rsidR="0044314D" w:rsidRPr="003D3D97">
        <w:rPr>
          <w:b/>
          <w:sz w:val="28"/>
          <w:szCs w:val="28"/>
        </w:rPr>
        <w:t>2</w:t>
      </w:r>
      <w:r w:rsidR="0044332E">
        <w:rPr>
          <w:b/>
          <w:sz w:val="28"/>
          <w:szCs w:val="28"/>
          <w:lang w:val="kk-KZ"/>
        </w:rPr>
        <w:t>4</w:t>
      </w:r>
    </w:p>
    <w:p w14:paraId="795044C2" w14:textId="6610E898" w:rsidR="00086FF2" w:rsidRPr="003D3D97" w:rsidRDefault="00C174AE" w:rsidP="00CC0A99">
      <w:pPr>
        <w:ind w:firstLine="708"/>
        <w:jc w:val="both"/>
        <w:rPr>
          <w:color w:val="FF0000"/>
          <w:sz w:val="28"/>
          <w:szCs w:val="28"/>
        </w:rPr>
      </w:pPr>
      <w:bookmarkStart w:id="0" w:name="_Hlk97803833"/>
      <w:r w:rsidRPr="003D3D97">
        <w:rPr>
          <w:sz w:val="28"/>
          <w:szCs w:val="28"/>
        </w:rPr>
        <w:lastRenderedPageBreak/>
        <w:t xml:space="preserve">Программа составлена </w:t>
      </w:r>
      <w:r w:rsidR="003A7107" w:rsidRPr="003D3D97">
        <w:rPr>
          <w:sz w:val="28"/>
          <w:szCs w:val="28"/>
        </w:rPr>
        <w:t>на основании</w:t>
      </w:r>
      <w:r w:rsidR="00086FF2" w:rsidRPr="003D3D97">
        <w:rPr>
          <w:sz w:val="28"/>
          <w:szCs w:val="28"/>
        </w:rPr>
        <w:t xml:space="preserve"> </w:t>
      </w:r>
      <w:r w:rsidR="00B47395" w:rsidRPr="003D3D97">
        <w:rPr>
          <w:sz w:val="28"/>
          <w:szCs w:val="28"/>
        </w:rPr>
        <w:t>п</w:t>
      </w:r>
      <w:r w:rsidR="00AD49EE" w:rsidRPr="003D3D97">
        <w:rPr>
          <w:sz w:val="28"/>
          <w:szCs w:val="28"/>
        </w:rPr>
        <w:t>риказ</w:t>
      </w:r>
      <w:r w:rsidR="00B47395" w:rsidRPr="003D3D97">
        <w:rPr>
          <w:sz w:val="28"/>
          <w:szCs w:val="28"/>
        </w:rPr>
        <w:t>а</w:t>
      </w:r>
      <w:r w:rsidR="00AD49EE" w:rsidRPr="003D3D97">
        <w:rPr>
          <w:sz w:val="28"/>
          <w:szCs w:val="28"/>
        </w:rPr>
        <w:t xml:space="preserve"> Министра образования и науки Республики Казахстан №600 от 31 октября 2018 года «</w:t>
      </w:r>
      <w:r w:rsidR="006D6DBA" w:rsidRPr="003D3D97">
        <w:rPr>
          <w:sz w:val="28"/>
          <w:szCs w:val="28"/>
        </w:rPr>
        <w:t>Об утверждении Типовых правил</w:t>
      </w:r>
      <w:r w:rsidR="006D6DBA" w:rsidRPr="003D3D97">
        <w:rPr>
          <w:sz w:val="28"/>
          <w:szCs w:val="28"/>
          <w:lang w:val="kk-KZ"/>
        </w:rPr>
        <w:t xml:space="preserve"> </w:t>
      </w:r>
      <w:r w:rsidR="006D6DBA" w:rsidRPr="003D3D97">
        <w:rPr>
          <w:sz w:val="28"/>
          <w:szCs w:val="28"/>
        </w:rPr>
        <w:t>приема на обучение в организации</w:t>
      </w:r>
      <w:r w:rsidR="006D6DBA" w:rsidRPr="003D3D97">
        <w:rPr>
          <w:sz w:val="28"/>
          <w:szCs w:val="28"/>
          <w:lang w:val="kk-KZ"/>
        </w:rPr>
        <w:t xml:space="preserve"> </w:t>
      </w:r>
      <w:r w:rsidR="006D6DBA" w:rsidRPr="003D3D97">
        <w:rPr>
          <w:sz w:val="28"/>
          <w:szCs w:val="28"/>
        </w:rPr>
        <w:t>образования, реализующие образовательные</w:t>
      </w:r>
      <w:r w:rsidR="006D6DBA" w:rsidRPr="003D3D97">
        <w:rPr>
          <w:sz w:val="28"/>
          <w:szCs w:val="28"/>
          <w:lang w:val="kk-KZ"/>
        </w:rPr>
        <w:t xml:space="preserve"> </w:t>
      </w:r>
      <w:r w:rsidR="006D6DBA" w:rsidRPr="003D3D97">
        <w:rPr>
          <w:sz w:val="28"/>
          <w:szCs w:val="28"/>
        </w:rPr>
        <w:t>программы высшего и послевузовского образования</w:t>
      </w:r>
      <w:r w:rsidR="006D6DBA" w:rsidRPr="003D3D97">
        <w:rPr>
          <w:b/>
          <w:sz w:val="28"/>
          <w:szCs w:val="28"/>
        </w:rPr>
        <w:t xml:space="preserve">» </w:t>
      </w:r>
    </w:p>
    <w:p w14:paraId="176ACED9" w14:textId="77777777" w:rsidR="00C174AE" w:rsidRPr="003D3D97" w:rsidRDefault="00C174AE" w:rsidP="00CC0A99">
      <w:pPr>
        <w:ind w:firstLine="708"/>
        <w:jc w:val="center"/>
        <w:rPr>
          <w:b/>
          <w:sz w:val="28"/>
          <w:szCs w:val="28"/>
        </w:rPr>
      </w:pPr>
    </w:p>
    <w:p w14:paraId="27D5FBD7" w14:textId="77777777" w:rsidR="009F40D4" w:rsidRDefault="003E7C65" w:rsidP="004F5576">
      <w:pPr>
        <w:jc w:val="both"/>
        <w:rPr>
          <w:sz w:val="28"/>
          <w:szCs w:val="28"/>
        </w:rPr>
      </w:pPr>
      <w:r w:rsidRPr="003D3D97">
        <w:rPr>
          <w:sz w:val="28"/>
          <w:szCs w:val="28"/>
        </w:rPr>
        <w:t xml:space="preserve">Программа </w:t>
      </w:r>
      <w:r w:rsidR="00534D96" w:rsidRPr="003D3D97">
        <w:rPr>
          <w:sz w:val="28"/>
          <w:szCs w:val="28"/>
        </w:rPr>
        <w:t>разработана</w:t>
      </w:r>
      <w:r w:rsidR="00903269" w:rsidRPr="003D3D97">
        <w:rPr>
          <w:sz w:val="28"/>
          <w:szCs w:val="28"/>
        </w:rPr>
        <w:t>:</w:t>
      </w:r>
    </w:p>
    <w:p w14:paraId="23261793" w14:textId="21131997" w:rsidR="00C174AE" w:rsidRDefault="009F40D4" w:rsidP="004F5576">
      <w:pPr>
        <w:jc w:val="both"/>
        <w:rPr>
          <w:sz w:val="28"/>
          <w:szCs w:val="28"/>
          <w:lang w:val="kk-KZ"/>
        </w:rPr>
      </w:pPr>
      <w:r>
        <w:rPr>
          <w:sz w:val="28"/>
          <w:szCs w:val="28"/>
        </w:rPr>
        <w:t>Д</w:t>
      </w:r>
      <w:r w:rsidR="007821C8">
        <w:rPr>
          <w:sz w:val="28"/>
          <w:szCs w:val="28"/>
        </w:rPr>
        <w:t>оцент</w:t>
      </w:r>
      <w:r>
        <w:rPr>
          <w:sz w:val="28"/>
          <w:szCs w:val="28"/>
        </w:rPr>
        <w:t>ом кафедры Внутренних болезней</w:t>
      </w:r>
      <w:r>
        <w:rPr>
          <w:sz w:val="28"/>
          <w:szCs w:val="28"/>
        </w:rPr>
        <w:tab/>
      </w:r>
      <w:r>
        <w:rPr>
          <w:sz w:val="28"/>
          <w:szCs w:val="28"/>
        </w:rPr>
        <w:tab/>
      </w:r>
      <w:r>
        <w:rPr>
          <w:sz w:val="28"/>
          <w:szCs w:val="28"/>
        </w:rPr>
        <w:tab/>
      </w:r>
      <w:r w:rsidR="00F53E91">
        <w:rPr>
          <w:sz w:val="28"/>
          <w:szCs w:val="28"/>
        </w:rPr>
        <w:t xml:space="preserve"> </w:t>
      </w:r>
      <w:proofErr w:type="spellStart"/>
      <w:r w:rsidR="000E340A">
        <w:rPr>
          <w:sz w:val="28"/>
          <w:szCs w:val="28"/>
        </w:rPr>
        <w:t>Бапаева</w:t>
      </w:r>
      <w:proofErr w:type="spellEnd"/>
      <w:r w:rsidR="000E340A">
        <w:rPr>
          <w:sz w:val="28"/>
          <w:szCs w:val="28"/>
        </w:rPr>
        <w:t xml:space="preserve"> М.К</w:t>
      </w:r>
      <w:r w:rsidR="00E42F00">
        <w:rPr>
          <w:sz w:val="28"/>
          <w:szCs w:val="28"/>
        </w:rPr>
        <w:t>.</w:t>
      </w:r>
    </w:p>
    <w:p w14:paraId="4412A248" w14:textId="77777777" w:rsidR="00B934A2" w:rsidRPr="003D3D97" w:rsidRDefault="00B934A2" w:rsidP="004F5576">
      <w:pPr>
        <w:jc w:val="both"/>
        <w:rPr>
          <w:b/>
          <w:sz w:val="28"/>
          <w:szCs w:val="28"/>
        </w:rPr>
      </w:pPr>
    </w:p>
    <w:p w14:paraId="07633341" w14:textId="3AAB478D" w:rsidR="00086FF2" w:rsidRPr="003D3D97" w:rsidRDefault="006D6DBA" w:rsidP="00EB2FF2">
      <w:pPr>
        <w:rPr>
          <w:sz w:val="28"/>
          <w:szCs w:val="28"/>
        </w:rPr>
      </w:pPr>
      <w:r w:rsidRPr="003D3D97">
        <w:rPr>
          <w:sz w:val="28"/>
          <w:szCs w:val="28"/>
        </w:rPr>
        <w:t>Программа о</w:t>
      </w:r>
      <w:r w:rsidR="00086FF2" w:rsidRPr="003D3D97">
        <w:rPr>
          <w:sz w:val="28"/>
          <w:szCs w:val="28"/>
        </w:rPr>
        <w:t>бсужден</w:t>
      </w:r>
      <w:r w:rsidRPr="003D3D97">
        <w:rPr>
          <w:sz w:val="28"/>
          <w:szCs w:val="28"/>
        </w:rPr>
        <w:t>а</w:t>
      </w:r>
      <w:r w:rsidR="00086FF2" w:rsidRPr="003D3D97">
        <w:rPr>
          <w:sz w:val="28"/>
          <w:szCs w:val="28"/>
        </w:rPr>
        <w:t xml:space="preserve"> и утвержден</w:t>
      </w:r>
      <w:r w:rsidRPr="003D3D97">
        <w:rPr>
          <w:sz w:val="28"/>
          <w:szCs w:val="28"/>
        </w:rPr>
        <w:t>а</w:t>
      </w:r>
      <w:r w:rsidR="00086FF2" w:rsidRPr="003D3D97">
        <w:rPr>
          <w:sz w:val="28"/>
          <w:szCs w:val="28"/>
        </w:rPr>
        <w:t xml:space="preserve"> на заседании кафедры</w:t>
      </w:r>
      <w:r w:rsidR="00DB32E7" w:rsidRPr="003D3D97">
        <w:rPr>
          <w:sz w:val="28"/>
          <w:szCs w:val="28"/>
        </w:rPr>
        <w:t xml:space="preserve"> </w:t>
      </w:r>
      <w:r w:rsidR="007821C8">
        <w:rPr>
          <w:sz w:val="28"/>
          <w:szCs w:val="28"/>
        </w:rPr>
        <w:t>В</w:t>
      </w:r>
      <w:r w:rsidR="007821C8">
        <w:rPr>
          <w:sz w:val="28"/>
          <w:szCs w:val="28"/>
          <w:lang w:val="kk-KZ"/>
        </w:rPr>
        <w:t>нутренних</w:t>
      </w:r>
      <w:r w:rsidR="007D2F74">
        <w:rPr>
          <w:sz w:val="28"/>
          <w:szCs w:val="28"/>
          <w:lang w:val="kk-KZ"/>
        </w:rPr>
        <w:t xml:space="preserve"> болезней </w:t>
      </w:r>
      <w:r w:rsidR="00EB2FF2" w:rsidRPr="00EB2FF2">
        <w:rPr>
          <w:sz w:val="28"/>
          <w:szCs w:val="28"/>
        </w:rPr>
        <w:t xml:space="preserve">   </w:t>
      </w:r>
      <w:r w:rsidR="00E9207C" w:rsidRPr="003D3D97">
        <w:rPr>
          <w:sz w:val="28"/>
          <w:szCs w:val="28"/>
        </w:rPr>
        <w:t>(</w:t>
      </w:r>
      <w:r w:rsidR="00086FF2" w:rsidRPr="003D3D97">
        <w:rPr>
          <w:sz w:val="28"/>
          <w:szCs w:val="28"/>
        </w:rPr>
        <w:t>протокол №</w:t>
      </w:r>
      <w:r w:rsidR="004D5288" w:rsidRPr="003D3D97">
        <w:rPr>
          <w:sz w:val="28"/>
          <w:szCs w:val="28"/>
        </w:rPr>
        <w:t>_</w:t>
      </w:r>
      <w:r w:rsidR="00C15B45">
        <w:rPr>
          <w:sz w:val="28"/>
          <w:szCs w:val="28"/>
        </w:rPr>
        <w:t>__</w:t>
      </w:r>
      <w:r w:rsidR="004D5288" w:rsidRPr="003D3D97">
        <w:rPr>
          <w:sz w:val="28"/>
          <w:szCs w:val="28"/>
        </w:rPr>
        <w:t>__</w:t>
      </w:r>
      <w:r w:rsidR="00086FF2" w:rsidRPr="003D3D97">
        <w:rPr>
          <w:sz w:val="28"/>
          <w:szCs w:val="28"/>
        </w:rPr>
        <w:t xml:space="preserve">от </w:t>
      </w:r>
      <w:r w:rsidR="00195918" w:rsidRPr="003D3D97">
        <w:rPr>
          <w:sz w:val="28"/>
          <w:szCs w:val="28"/>
        </w:rPr>
        <w:t>__</w:t>
      </w:r>
      <w:r w:rsidR="007821C8">
        <w:rPr>
          <w:sz w:val="28"/>
          <w:szCs w:val="28"/>
        </w:rPr>
        <w:t>_____</w:t>
      </w:r>
      <w:r w:rsidR="001552A9" w:rsidRPr="003D3D97">
        <w:rPr>
          <w:sz w:val="28"/>
          <w:szCs w:val="28"/>
        </w:rPr>
        <w:t>202</w:t>
      </w:r>
      <w:r w:rsidR="0044332E">
        <w:rPr>
          <w:sz w:val="28"/>
          <w:szCs w:val="28"/>
          <w:lang w:val="kk-KZ"/>
        </w:rPr>
        <w:t>4</w:t>
      </w:r>
      <w:r w:rsidR="001552A9" w:rsidRPr="003D3D97">
        <w:rPr>
          <w:sz w:val="28"/>
          <w:szCs w:val="28"/>
        </w:rPr>
        <w:t xml:space="preserve"> года</w:t>
      </w:r>
      <w:r w:rsidR="00E9207C" w:rsidRPr="003D3D97">
        <w:rPr>
          <w:sz w:val="28"/>
          <w:szCs w:val="28"/>
        </w:rPr>
        <w:t>)</w:t>
      </w:r>
    </w:p>
    <w:p w14:paraId="03B1F7B8" w14:textId="77777777" w:rsidR="00E9207C" w:rsidRPr="003D3D97" w:rsidRDefault="00E9207C" w:rsidP="00CC0A99">
      <w:pPr>
        <w:rPr>
          <w:sz w:val="28"/>
          <w:szCs w:val="28"/>
        </w:rPr>
      </w:pPr>
    </w:p>
    <w:p w14:paraId="74C96AFA" w14:textId="33979F0A" w:rsidR="009F40D4" w:rsidRDefault="00A13A3C" w:rsidP="00294C14">
      <w:pPr>
        <w:rPr>
          <w:sz w:val="28"/>
          <w:szCs w:val="28"/>
        </w:rPr>
      </w:pPr>
      <w:r w:rsidRPr="00E1427B">
        <w:rPr>
          <w:sz w:val="28"/>
          <w:szCs w:val="28"/>
        </w:rPr>
        <w:t>З</w:t>
      </w:r>
      <w:r w:rsidR="00086FF2" w:rsidRPr="00E1427B">
        <w:rPr>
          <w:sz w:val="28"/>
          <w:szCs w:val="28"/>
        </w:rPr>
        <w:t xml:space="preserve">ав. </w:t>
      </w:r>
      <w:r w:rsidR="009F40D4">
        <w:rPr>
          <w:sz w:val="28"/>
          <w:szCs w:val="28"/>
        </w:rPr>
        <w:t>к</w:t>
      </w:r>
      <w:r w:rsidR="00086FF2" w:rsidRPr="00E1427B">
        <w:rPr>
          <w:sz w:val="28"/>
          <w:szCs w:val="28"/>
        </w:rPr>
        <w:t>афедрой</w:t>
      </w:r>
    </w:p>
    <w:p w14:paraId="5D78FCAC" w14:textId="644140E9" w:rsidR="00086FF2" w:rsidRPr="00E1427B" w:rsidRDefault="007821C8" w:rsidP="00294C14">
      <w:pPr>
        <w:rPr>
          <w:sz w:val="28"/>
          <w:szCs w:val="28"/>
        </w:rPr>
      </w:pPr>
      <w:r>
        <w:rPr>
          <w:sz w:val="28"/>
          <w:szCs w:val="28"/>
        </w:rPr>
        <w:t>Внутренних</w:t>
      </w:r>
      <w:r w:rsidR="00294C14" w:rsidRPr="00E1427B">
        <w:rPr>
          <w:sz w:val="28"/>
          <w:szCs w:val="28"/>
        </w:rPr>
        <w:t xml:space="preserve"> болезней</w:t>
      </w:r>
      <w:r w:rsidR="009F40D4">
        <w:rPr>
          <w:sz w:val="28"/>
          <w:szCs w:val="28"/>
        </w:rPr>
        <w:tab/>
      </w:r>
      <w:r w:rsidR="009F40D4">
        <w:rPr>
          <w:sz w:val="28"/>
          <w:szCs w:val="28"/>
        </w:rPr>
        <w:tab/>
      </w:r>
      <w:r w:rsidR="009F40D4">
        <w:rPr>
          <w:sz w:val="28"/>
          <w:szCs w:val="28"/>
        </w:rPr>
        <w:tab/>
      </w:r>
      <w:r w:rsidR="009F40D4">
        <w:rPr>
          <w:sz w:val="28"/>
          <w:szCs w:val="28"/>
        </w:rPr>
        <w:tab/>
      </w:r>
      <w:r w:rsidR="00656120" w:rsidRPr="00E1427B">
        <w:rPr>
          <w:sz w:val="28"/>
          <w:szCs w:val="28"/>
        </w:rPr>
        <w:t xml:space="preserve">              </w:t>
      </w:r>
      <w:r w:rsidR="00EB2FF2" w:rsidRPr="00E1427B">
        <w:rPr>
          <w:sz w:val="28"/>
          <w:szCs w:val="28"/>
        </w:rPr>
        <w:t xml:space="preserve">     </w:t>
      </w:r>
      <w:r w:rsidR="00F53E91" w:rsidRPr="00E1427B">
        <w:rPr>
          <w:sz w:val="28"/>
          <w:szCs w:val="28"/>
          <w:lang w:val="kk-KZ"/>
        </w:rPr>
        <w:t xml:space="preserve">      </w:t>
      </w:r>
      <w:r w:rsidR="00EB2FF2" w:rsidRPr="00E1427B">
        <w:rPr>
          <w:sz w:val="28"/>
          <w:szCs w:val="28"/>
        </w:rPr>
        <w:t xml:space="preserve">   </w:t>
      </w:r>
      <w:r>
        <w:rPr>
          <w:sz w:val="28"/>
          <w:szCs w:val="28"/>
        </w:rPr>
        <w:tab/>
      </w:r>
      <w:r w:rsidR="000E340A">
        <w:rPr>
          <w:sz w:val="28"/>
          <w:szCs w:val="28"/>
        </w:rPr>
        <w:t>Султанова Т.Ж</w:t>
      </w:r>
      <w:r w:rsidR="00294C14" w:rsidRPr="000E340A">
        <w:rPr>
          <w:sz w:val="28"/>
          <w:szCs w:val="28"/>
        </w:rPr>
        <w:t>.</w:t>
      </w:r>
    </w:p>
    <w:p w14:paraId="0582407C" w14:textId="6E8AA7BF" w:rsidR="00086FF2" w:rsidRPr="00E1427B" w:rsidRDefault="00086FF2" w:rsidP="00CC0A99">
      <w:pPr>
        <w:rPr>
          <w:sz w:val="28"/>
          <w:szCs w:val="28"/>
        </w:rPr>
      </w:pPr>
    </w:p>
    <w:p w14:paraId="32D71376" w14:textId="77777777" w:rsidR="00086FF2" w:rsidRPr="00E1427B" w:rsidRDefault="00086FF2" w:rsidP="00CC0A99">
      <w:pPr>
        <w:rPr>
          <w:color w:val="FF0000"/>
          <w:sz w:val="28"/>
          <w:szCs w:val="28"/>
        </w:rPr>
      </w:pPr>
    </w:p>
    <w:p w14:paraId="36641B56" w14:textId="77777777" w:rsidR="009F40D4" w:rsidRDefault="00E42F00" w:rsidP="00CC0A99">
      <w:pPr>
        <w:rPr>
          <w:sz w:val="28"/>
          <w:szCs w:val="28"/>
        </w:rPr>
      </w:pPr>
      <w:r>
        <w:rPr>
          <w:sz w:val="28"/>
          <w:szCs w:val="28"/>
        </w:rPr>
        <w:t xml:space="preserve">Руководитель </w:t>
      </w:r>
    </w:p>
    <w:p w14:paraId="61284C34" w14:textId="08961382" w:rsidR="007D7A2F" w:rsidRPr="00E1427B" w:rsidRDefault="00E42F00" w:rsidP="00CC0A99">
      <w:pPr>
        <w:rPr>
          <w:sz w:val="28"/>
          <w:szCs w:val="28"/>
        </w:rPr>
      </w:pPr>
      <w:r>
        <w:rPr>
          <w:sz w:val="28"/>
          <w:szCs w:val="28"/>
        </w:rPr>
        <w:t>У</w:t>
      </w:r>
      <w:r w:rsidR="009F40D4">
        <w:rPr>
          <w:sz w:val="28"/>
          <w:szCs w:val="28"/>
        </w:rPr>
        <w:t>чебно-клинического отдела</w:t>
      </w:r>
      <w:r w:rsidR="004A4DE7" w:rsidRPr="00E1427B">
        <w:rPr>
          <w:sz w:val="28"/>
          <w:szCs w:val="28"/>
        </w:rPr>
        <w:t xml:space="preserve">  </w:t>
      </w:r>
      <w:r w:rsidR="009F40D4">
        <w:rPr>
          <w:sz w:val="28"/>
          <w:szCs w:val="28"/>
        </w:rPr>
        <w:t xml:space="preserve">   </w:t>
      </w:r>
      <w:r w:rsidR="009F40D4">
        <w:rPr>
          <w:sz w:val="28"/>
          <w:szCs w:val="28"/>
        </w:rPr>
        <w:tab/>
      </w:r>
      <w:r w:rsidR="009F40D4">
        <w:rPr>
          <w:sz w:val="28"/>
          <w:szCs w:val="28"/>
        </w:rPr>
        <w:tab/>
      </w:r>
      <w:r w:rsidR="009F40D4">
        <w:rPr>
          <w:sz w:val="28"/>
          <w:szCs w:val="28"/>
        </w:rPr>
        <w:tab/>
      </w:r>
      <w:r w:rsidR="009F40D4">
        <w:rPr>
          <w:sz w:val="28"/>
          <w:szCs w:val="28"/>
        </w:rPr>
        <w:tab/>
      </w:r>
      <w:r w:rsidR="009F40D4">
        <w:rPr>
          <w:sz w:val="28"/>
          <w:szCs w:val="28"/>
        </w:rPr>
        <w:tab/>
      </w:r>
      <w:proofErr w:type="spellStart"/>
      <w:r>
        <w:rPr>
          <w:sz w:val="28"/>
          <w:szCs w:val="28"/>
        </w:rPr>
        <w:t>Абирова</w:t>
      </w:r>
      <w:proofErr w:type="spellEnd"/>
      <w:r>
        <w:rPr>
          <w:sz w:val="28"/>
          <w:szCs w:val="28"/>
        </w:rPr>
        <w:t xml:space="preserve"> А.А.</w:t>
      </w:r>
      <w:r w:rsidR="007D7A2F" w:rsidRPr="00E1427B">
        <w:rPr>
          <w:sz w:val="28"/>
          <w:szCs w:val="28"/>
        </w:rPr>
        <w:t xml:space="preserve"> </w:t>
      </w:r>
    </w:p>
    <w:p w14:paraId="3A37ECD0" w14:textId="77777777" w:rsidR="00C54443" w:rsidRPr="003D3D97" w:rsidRDefault="00C54443" w:rsidP="00CC0A99">
      <w:pPr>
        <w:rPr>
          <w:bCs/>
          <w:sz w:val="28"/>
          <w:szCs w:val="28"/>
        </w:rPr>
      </w:pPr>
    </w:p>
    <w:p w14:paraId="0E84ADB3" w14:textId="77777777" w:rsidR="00C54443" w:rsidRPr="003D3D97" w:rsidRDefault="00C54443" w:rsidP="00CC0A99">
      <w:pPr>
        <w:rPr>
          <w:bCs/>
          <w:sz w:val="28"/>
          <w:szCs w:val="28"/>
        </w:rPr>
      </w:pPr>
    </w:p>
    <w:p w14:paraId="1308601B" w14:textId="77777777" w:rsidR="00C54443" w:rsidRPr="003D3D97" w:rsidRDefault="00C54443" w:rsidP="00CC0A99">
      <w:pPr>
        <w:rPr>
          <w:bCs/>
          <w:sz w:val="28"/>
          <w:szCs w:val="28"/>
        </w:rPr>
      </w:pPr>
    </w:p>
    <w:p w14:paraId="48DA13F2" w14:textId="11075866" w:rsidR="00086FF2" w:rsidRPr="003D3D97" w:rsidRDefault="007F7DE4" w:rsidP="00875F1A">
      <w:pPr>
        <w:rPr>
          <w:sz w:val="28"/>
          <w:szCs w:val="28"/>
        </w:rPr>
      </w:pPr>
      <w:r w:rsidRPr="003D3D97">
        <w:rPr>
          <w:sz w:val="28"/>
          <w:szCs w:val="28"/>
        </w:rPr>
        <w:t xml:space="preserve">Программа обсуждена и утверждена </w:t>
      </w:r>
      <w:r w:rsidR="00086FF2" w:rsidRPr="003D3D97">
        <w:rPr>
          <w:sz w:val="28"/>
          <w:szCs w:val="28"/>
        </w:rPr>
        <w:t xml:space="preserve">на заседании </w:t>
      </w:r>
      <w:r w:rsidR="00E42F00">
        <w:rPr>
          <w:sz w:val="28"/>
          <w:szCs w:val="28"/>
        </w:rPr>
        <w:t>Учебно-методическом совете</w:t>
      </w:r>
      <w:r w:rsidR="008C4354">
        <w:rPr>
          <w:sz w:val="28"/>
          <w:szCs w:val="28"/>
          <w:lang w:val="kk-KZ"/>
        </w:rPr>
        <w:t xml:space="preserve"> </w:t>
      </w:r>
      <w:r w:rsidRPr="003D3D97">
        <w:rPr>
          <w:sz w:val="28"/>
          <w:szCs w:val="28"/>
        </w:rPr>
        <w:t>(</w:t>
      </w:r>
      <w:r w:rsidR="00875F1A" w:rsidRPr="003D3D97">
        <w:rPr>
          <w:sz w:val="28"/>
          <w:szCs w:val="28"/>
        </w:rPr>
        <w:t>протокол №</w:t>
      </w:r>
      <w:r w:rsidR="00086FF2" w:rsidRPr="003D3D97">
        <w:rPr>
          <w:sz w:val="28"/>
          <w:szCs w:val="28"/>
        </w:rPr>
        <w:t xml:space="preserve"> __ от </w:t>
      </w:r>
      <w:r w:rsidR="00D630FF" w:rsidRPr="003D3D97">
        <w:rPr>
          <w:sz w:val="28"/>
          <w:szCs w:val="28"/>
        </w:rPr>
        <w:t>__</w:t>
      </w:r>
      <w:r w:rsidR="00875F1A" w:rsidRPr="003D3D97">
        <w:rPr>
          <w:sz w:val="28"/>
          <w:szCs w:val="28"/>
        </w:rPr>
        <w:t>_ _</w:t>
      </w:r>
      <w:r w:rsidR="00D630FF" w:rsidRPr="003D3D97">
        <w:rPr>
          <w:sz w:val="28"/>
          <w:szCs w:val="28"/>
        </w:rPr>
        <w:t>__</w:t>
      </w:r>
      <w:r w:rsidR="00875F1A" w:rsidRPr="003D3D97">
        <w:rPr>
          <w:sz w:val="28"/>
          <w:szCs w:val="28"/>
        </w:rPr>
        <w:t xml:space="preserve"> </w:t>
      </w:r>
      <w:r w:rsidR="008E033E" w:rsidRPr="003D3D97">
        <w:rPr>
          <w:sz w:val="28"/>
          <w:szCs w:val="28"/>
        </w:rPr>
        <w:t>202</w:t>
      </w:r>
      <w:r w:rsidR="0044332E">
        <w:rPr>
          <w:sz w:val="28"/>
          <w:szCs w:val="28"/>
          <w:lang w:val="kk-KZ"/>
        </w:rPr>
        <w:t>4</w:t>
      </w:r>
      <w:r w:rsidR="008E033E" w:rsidRPr="003D3D97">
        <w:rPr>
          <w:sz w:val="28"/>
          <w:szCs w:val="28"/>
        </w:rPr>
        <w:t xml:space="preserve"> года</w:t>
      </w:r>
      <w:r w:rsidRPr="003D3D97">
        <w:rPr>
          <w:sz w:val="28"/>
          <w:szCs w:val="28"/>
        </w:rPr>
        <w:t>)</w:t>
      </w:r>
    </w:p>
    <w:p w14:paraId="713BFB3C" w14:textId="77777777" w:rsidR="00086FF2" w:rsidRPr="003D3D97" w:rsidRDefault="00086FF2" w:rsidP="00CC0A99">
      <w:pPr>
        <w:rPr>
          <w:sz w:val="28"/>
          <w:szCs w:val="28"/>
        </w:rPr>
      </w:pPr>
    </w:p>
    <w:p w14:paraId="25222236" w14:textId="7D0EB7CC" w:rsidR="00086FF2" w:rsidRPr="00E1427B" w:rsidRDefault="00086FF2" w:rsidP="00875F1A">
      <w:pPr>
        <w:rPr>
          <w:sz w:val="28"/>
          <w:szCs w:val="28"/>
          <w:lang w:val="kk-KZ"/>
        </w:rPr>
      </w:pPr>
      <w:r w:rsidRPr="00E1427B">
        <w:rPr>
          <w:sz w:val="28"/>
          <w:szCs w:val="28"/>
        </w:rPr>
        <w:t>Председатель</w:t>
      </w:r>
      <w:r w:rsidR="009F40D4">
        <w:rPr>
          <w:sz w:val="28"/>
          <w:szCs w:val="28"/>
        </w:rPr>
        <w:t xml:space="preserve"> УМС </w:t>
      </w:r>
      <w:r w:rsidR="009F40D4">
        <w:rPr>
          <w:sz w:val="28"/>
          <w:szCs w:val="28"/>
        </w:rPr>
        <w:tab/>
      </w:r>
      <w:r w:rsidR="009F40D4">
        <w:rPr>
          <w:sz w:val="28"/>
          <w:szCs w:val="28"/>
        </w:rPr>
        <w:tab/>
      </w:r>
      <w:r w:rsidR="009F40D4">
        <w:rPr>
          <w:sz w:val="28"/>
          <w:szCs w:val="28"/>
        </w:rPr>
        <w:tab/>
      </w:r>
      <w:r w:rsidR="009F40D4">
        <w:rPr>
          <w:sz w:val="28"/>
          <w:szCs w:val="28"/>
        </w:rPr>
        <w:tab/>
      </w:r>
      <w:r w:rsidR="009F40D4">
        <w:rPr>
          <w:sz w:val="28"/>
          <w:szCs w:val="28"/>
        </w:rPr>
        <w:tab/>
      </w:r>
      <w:r w:rsidR="009F40D4">
        <w:rPr>
          <w:sz w:val="28"/>
          <w:szCs w:val="28"/>
        </w:rPr>
        <w:tab/>
      </w:r>
      <w:r w:rsidR="009F40D4">
        <w:rPr>
          <w:sz w:val="28"/>
          <w:szCs w:val="28"/>
        </w:rPr>
        <w:tab/>
      </w:r>
      <w:r w:rsidR="00E42F00">
        <w:rPr>
          <w:sz w:val="28"/>
          <w:szCs w:val="28"/>
          <w:lang w:val="kk-KZ"/>
        </w:rPr>
        <w:t>Камалиев М.А</w:t>
      </w:r>
      <w:r w:rsidR="00F53E91" w:rsidRPr="00E1427B">
        <w:rPr>
          <w:sz w:val="28"/>
          <w:szCs w:val="28"/>
          <w:lang w:val="kk-KZ"/>
        </w:rPr>
        <w:t>.</w:t>
      </w:r>
    </w:p>
    <w:bookmarkEnd w:id="0"/>
    <w:p w14:paraId="29873D5F" w14:textId="77777777" w:rsidR="00086FF2" w:rsidRPr="00E1427B" w:rsidRDefault="00086FF2" w:rsidP="00CC0A99">
      <w:pPr>
        <w:rPr>
          <w:sz w:val="28"/>
          <w:szCs w:val="28"/>
        </w:rPr>
      </w:pPr>
    </w:p>
    <w:p w14:paraId="444A317D" w14:textId="77777777" w:rsidR="00086FF2" w:rsidRPr="003D3D97" w:rsidRDefault="00086FF2" w:rsidP="00CC0A99">
      <w:pPr>
        <w:ind w:firstLine="708"/>
        <w:rPr>
          <w:b/>
          <w:sz w:val="28"/>
          <w:szCs w:val="28"/>
        </w:rPr>
      </w:pPr>
    </w:p>
    <w:p w14:paraId="6D59694A" w14:textId="77777777" w:rsidR="00C174AE" w:rsidRPr="003D3D97" w:rsidRDefault="00C174AE" w:rsidP="00CC0A99">
      <w:pPr>
        <w:ind w:firstLine="708"/>
        <w:jc w:val="center"/>
        <w:rPr>
          <w:b/>
          <w:sz w:val="28"/>
          <w:szCs w:val="28"/>
        </w:rPr>
      </w:pPr>
    </w:p>
    <w:p w14:paraId="1A2936C5" w14:textId="77777777" w:rsidR="00086FF2" w:rsidRPr="003D3D97" w:rsidRDefault="00086FF2" w:rsidP="00CC0A99">
      <w:pPr>
        <w:ind w:firstLine="708"/>
        <w:jc w:val="center"/>
        <w:rPr>
          <w:b/>
          <w:sz w:val="28"/>
          <w:szCs w:val="28"/>
        </w:rPr>
      </w:pPr>
    </w:p>
    <w:p w14:paraId="3A26D2D9" w14:textId="77777777" w:rsidR="00086FF2" w:rsidRPr="003D3D97" w:rsidRDefault="00086FF2" w:rsidP="00CC0A99">
      <w:pPr>
        <w:ind w:firstLine="708"/>
        <w:jc w:val="center"/>
        <w:rPr>
          <w:b/>
          <w:sz w:val="28"/>
          <w:szCs w:val="28"/>
        </w:rPr>
      </w:pPr>
    </w:p>
    <w:p w14:paraId="7E7399E8" w14:textId="77777777" w:rsidR="00086FF2" w:rsidRPr="003D3D97" w:rsidRDefault="00086FF2" w:rsidP="00CC0A99">
      <w:pPr>
        <w:ind w:firstLine="708"/>
        <w:jc w:val="center"/>
        <w:rPr>
          <w:b/>
          <w:sz w:val="28"/>
          <w:szCs w:val="28"/>
        </w:rPr>
      </w:pPr>
    </w:p>
    <w:p w14:paraId="33E459A2" w14:textId="77777777" w:rsidR="00086FF2" w:rsidRPr="003D3D97" w:rsidRDefault="00086FF2" w:rsidP="00CC0A99">
      <w:pPr>
        <w:ind w:firstLine="708"/>
        <w:jc w:val="center"/>
        <w:rPr>
          <w:b/>
          <w:sz w:val="28"/>
          <w:szCs w:val="28"/>
        </w:rPr>
      </w:pPr>
    </w:p>
    <w:p w14:paraId="5A4F7B89" w14:textId="77777777" w:rsidR="00086FF2" w:rsidRPr="003D3D97" w:rsidRDefault="00086FF2" w:rsidP="00CC0A99">
      <w:pPr>
        <w:ind w:firstLine="708"/>
        <w:jc w:val="center"/>
        <w:rPr>
          <w:b/>
          <w:sz w:val="28"/>
          <w:szCs w:val="28"/>
        </w:rPr>
      </w:pPr>
    </w:p>
    <w:p w14:paraId="36430EE3" w14:textId="77777777" w:rsidR="00086FF2" w:rsidRPr="003D3D97" w:rsidRDefault="00086FF2" w:rsidP="00CC0A99">
      <w:pPr>
        <w:ind w:firstLine="708"/>
        <w:jc w:val="center"/>
        <w:rPr>
          <w:b/>
          <w:sz w:val="28"/>
          <w:szCs w:val="28"/>
        </w:rPr>
      </w:pPr>
    </w:p>
    <w:p w14:paraId="459EE551" w14:textId="77777777" w:rsidR="00086FF2" w:rsidRPr="003D3D97" w:rsidRDefault="00086FF2" w:rsidP="00CC0A99">
      <w:pPr>
        <w:ind w:firstLine="708"/>
        <w:jc w:val="center"/>
        <w:rPr>
          <w:b/>
          <w:sz w:val="28"/>
          <w:szCs w:val="28"/>
        </w:rPr>
      </w:pPr>
    </w:p>
    <w:p w14:paraId="7BD03FDF" w14:textId="77777777" w:rsidR="00086FF2" w:rsidRPr="003D3D97" w:rsidRDefault="00086FF2" w:rsidP="00CC0A99">
      <w:pPr>
        <w:ind w:firstLine="708"/>
        <w:jc w:val="center"/>
        <w:rPr>
          <w:b/>
          <w:sz w:val="28"/>
          <w:szCs w:val="28"/>
        </w:rPr>
      </w:pPr>
    </w:p>
    <w:p w14:paraId="7F2F39FB" w14:textId="77777777" w:rsidR="00086FF2" w:rsidRPr="003D3D97" w:rsidRDefault="00086FF2" w:rsidP="00CC0A99">
      <w:pPr>
        <w:ind w:firstLine="708"/>
        <w:jc w:val="center"/>
        <w:rPr>
          <w:b/>
          <w:sz w:val="28"/>
          <w:szCs w:val="28"/>
        </w:rPr>
      </w:pPr>
    </w:p>
    <w:p w14:paraId="1EC854BB" w14:textId="77777777" w:rsidR="005657D9" w:rsidRPr="003D3D97" w:rsidRDefault="005657D9">
      <w:pPr>
        <w:spacing w:after="200" w:line="276" w:lineRule="auto"/>
        <w:rPr>
          <w:b/>
          <w:sz w:val="28"/>
          <w:szCs w:val="28"/>
        </w:rPr>
      </w:pPr>
      <w:r w:rsidRPr="003D3D97">
        <w:rPr>
          <w:b/>
          <w:sz w:val="28"/>
          <w:szCs w:val="28"/>
        </w:rPr>
        <w:br w:type="page"/>
      </w:r>
    </w:p>
    <w:p w14:paraId="4F433C74" w14:textId="250A0F79" w:rsidR="00E76E79" w:rsidRDefault="00242BCD" w:rsidP="00E76E79">
      <w:pPr>
        <w:ind w:firstLine="708"/>
        <w:jc w:val="center"/>
        <w:rPr>
          <w:b/>
          <w:sz w:val="28"/>
          <w:szCs w:val="28"/>
        </w:rPr>
      </w:pPr>
      <w:r w:rsidRPr="003D3D97">
        <w:rPr>
          <w:b/>
          <w:sz w:val="28"/>
          <w:szCs w:val="28"/>
        </w:rPr>
        <w:lastRenderedPageBreak/>
        <w:t xml:space="preserve">Программа вступительного экзамена для приема в резидентуру по специальности </w:t>
      </w:r>
      <w:r w:rsidR="00E1427B">
        <w:rPr>
          <w:b/>
          <w:sz w:val="28"/>
          <w:szCs w:val="28"/>
          <w:lang w:val="kk-KZ"/>
        </w:rPr>
        <w:t>7R011</w:t>
      </w:r>
      <w:r w:rsidR="007821C8">
        <w:rPr>
          <w:b/>
          <w:sz w:val="28"/>
          <w:szCs w:val="28"/>
          <w:lang w:val="kk-KZ"/>
        </w:rPr>
        <w:t>18</w:t>
      </w:r>
      <w:r w:rsidR="00E1427B">
        <w:rPr>
          <w:b/>
          <w:sz w:val="28"/>
          <w:szCs w:val="28"/>
          <w:lang w:val="kk-KZ"/>
        </w:rPr>
        <w:t xml:space="preserve"> </w:t>
      </w:r>
      <w:r w:rsidR="00E76E79" w:rsidRPr="008C0CB3">
        <w:rPr>
          <w:b/>
          <w:sz w:val="28"/>
          <w:szCs w:val="28"/>
        </w:rPr>
        <w:t xml:space="preserve"> – «</w:t>
      </w:r>
      <w:r w:rsidR="007821C8">
        <w:rPr>
          <w:b/>
          <w:sz w:val="28"/>
          <w:szCs w:val="28"/>
        </w:rPr>
        <w:t>Терапия</w:t>
      </w:r>
      <w:r w:rsidR="00E76E79" w:rsidRPr="008C0CB3">
        <w:rPr>
          <w:b/>
          <w:sz w:val="28"/>
          <w:szCs w:val="28"/>
        </w:rPr>
        <w:t>»</w:t>
      </w:r>
    </w:p>
    <w:p w14:paraId="3B7E780A" w14:textId="66F79EAD" w:rsidR="00242BCD" w:rsidRPr="003D3D97" w:rsidRDefault="00242BCD" w:rsidP="00E76E79">
      <w:pPr>
        <w:ind w:firstLine="708"/>
        <w:jc w:val="center"/>
        <w:rPr>
          <w:b/>
          <w:sz w:val="28"/>
          <w:szCs w:val="28"/>
        </w:rPr>
      </w:pPr>
      <w:r w:rsidRPr="003D3D97">
        <w:rPr>
          <w:b/>
          <w:sz w:val="28"/>
          <w:szCs w:val="28"/>
        </w:rPr>
        <w:t>на 20</w:t>
      </w:r>
      <w:r w:rsidR="0044314D" w:rsidRPr="003D3D97">
        <w:rPr>
          <w:b/>
          <w:sz w:val="28"/>
          <w:szCs w:val="28"/>
        </w:rPr>
        <w:t>2</w:t>
      </w:r>
      <w:r w:rsidR="0044332E">
        <w:rPr>
          <w:b/>
          <w:sz w:val="28"/>
          <w:szCs w:val="28"/>
          <w:lang w:val="kk-KZ"/>
        </w:rPr>
        <w:t>4</w:t>
      </w:r>
      <w:r w:rsidRPr="003D3D97">
        <w:rPr>
          <w:b/>
          <w:sz w:val="28"/>
          <w:szCs w:val="28"/>
        </w:rPr>
        <w:t>-202</w:t>
      </w:r>
      <w:r w:rsidR="0044332E">
        <w:rPr>
          <w:b/>
          <w:sz w:val="28"/>
          <w:szCs w:val="28"/>
          <w:lang w:val="kk-KZ"/>
        </w:rPr>
        <w:t>5</w:t>
      </w:r>
      <w:r w:rsidRPr="003D3D97">
        <w:rPr>
          <w:b/>
          <w:sz w:val="28"/>
          <w:szCs w:val="28"/>
        </w:rPr>
        <w:t xml:space="preserve"> год обучения</w:t>
      </w:r>
    </w:p>
    <w:p w14:paraId="7DCFE987" w14:textId="77777777" w:rsidR="00242BCD" w:rsidRPr="003D3D97" w:rsidRDefault="00242BCD" w:rsidP="00CC0A99">
      <w:pPr>
        <w:pStyle w:val="16"/>
        <w:contextualSpacing/>
        <w:jc w:val="center"/>
        <w:rPr>
          <w:rFonts w:ascii="Times New Roman" w:hAnsi="Times New Roman"/>
          <w:b/>
          <w:sz w:val="28"/>
          <w:szCs w:val="28"/>
        </w:rPr>
      </w:pPr>
    </w:p>
    <w:p w14:paraId="076BD2C8" w14:textId="1186BF18" w:rsidR="00925BA1" w:rsidRDefault="00242BCD" w:rsidP="00CC0A99">
      <w:pPr>
        <w:pStyle w:val="16"/>
        <w:contextualSpacing/>
        <w:jc w:val="both"/>
        <w:rPr>
          <w:rFonts w:ascii="Times New Roman" w:hAnsi="Times New Roman"/>
          <w:i/>
          <w:sz w:val="28"/>
          <w:szCs w:val="28"/>
        </w:rPr>
      </w:pPr>
      <w:r w:rsidRPr="003D3D97">
        <w:rPr>
          <w:rFonts w:ascii="Times New Roman" w:hAnsi="Times New Roman"/>
          <w:b/>
          <w:sz w:val="28"/>
          <w:szCs w:val="28"/>
        </w:rPr>
        <w:t xml:space="preserve">Продолжительность </w:t>
      </w:r>
      <w:r w:rsidR="005657D9" w:rsidRPr="003D3D97">
        <w:rPr>
          <w:rFonts w:ascii="Times New Roman" w:hAnsi="Times New Roman"/>
          <w:b/>
          <w:sz w:val="28"/>
          <w:szCs w:val="28"/>
        </w:rPr>
        <w:t>обучения</w:t>
      </w:r>
      <w:r w:rsidR="005657D9" w:rsidRPr="003D3D97">
        <w:rPr>
          <w:rFonts w:ascii="Times New Roman" w:hAnsi="Times New Roman"/>
          <w:sz w:val="28"/>
          <w:szCs w:val="28"/>
        </w:rPr>
        <w:t xml:space="preserve"> -</w:t>
      </w:r>
      <w:r w:rsidRPr="003D3D97">
        <w:rPr>
          <w:rFonts w:ascii="Times New Roman" w:hAnsi="Times New Roman"/>
          <w:sz w:val="28"/>
          <w:szCs w:val="28"/>
        </w:rPr>
        <w:t xml:space="preserve"> </w:t>
      </w:r>
      <w:r w:rsidR="00281AF8">
        <w:rPr>
          <w:rFonts w:ascii="Times New Roman" w:hAnsi="Times New Roman"/>
          <w:sz w:val="28"/>
          <w:szCs w:val="28"/>
        </w:rPr>
        <w:t>2</w:t>
      </w:r>
      <w:r w:rsidR="00371B9B" w:rsidRPr="003D3D97">
        <w:rPr>
          <w:rFonts w:ascii="Times New Roman" w:hAnsi="Times New Roman"/>
          <w:i/>
          <w:sz w:val="28"/>
          <w:szCs w:val="28"/>
        </w:rPr>
        <w:t xml:space="preserve"> года</w:t>
      </w:r>
    </w:p>
    <w:p w14:paraId="3A2643AA" w14:textId="77777777" w:rsidR="00E76E79" w:rsidRDefault="00E76E79" w:rsidP="00CC0A99">
      <w:pPr>
        <w:pStyle w:val="16"/>
        <w:contextualSpacing/>
        <w:jc w:val="both"/>
        <w:rPr>
          <w:rFonts w:ascii="Times New Roman" w:hAnsi="Times New Roman"/>
          <w:i/>
          <w:sz w:val="28"/>
          <w:szCs w:val="28"/>
        </w:rPr>
      </w:pPr>
    </w:p>
    <w:p w14:paraId="0D3C9D40" w14:textId="77777777" w:rsidR="00E76E79" w:rsidRPr="008C0CB3" w:rsidRDefault="00E76E79" w:rsidP="00E76E79">
      <w:pPr>
        <w:ind w:firstLine="708"/>
        <w:jc w:val="center"/>
        <w:rPr>
          <w:b/>
          <w:sz w:val="28"/>
          <w:szCs w:val="28"/>
        </w:rPr>
      </w:pPr>
      <w:r w:rsidRPr="008C0CB3">
        <w:rPr>
          <w:b/>
          <w:sz w:val="28"/>
          <w:szCs w:val="28"/>
        </w:rPr>
        <w:t>Процедура проведения</w:t>
      </w:r>
    </w:p>
    <w:p w14:paraId="6969469C" w14:textId="77777777" w:rsidR="00E76E79" w:rsidRPr="008C0CB3" w:rsidRDefault="00E76E79" w:rsidP="00E76E79">
      <w:pPr>
        <w:ind w:firstLine="708"/>
        <w:jc w:val="center"/>
        <w:rPr>
          <w:b/>
          <w:sz w:val="28"/>
          <w:szCs w:val="28"/>
        </w:rPr>
      </w:pPr>
    </w:p>
    <w:p w14:paraId="6DCE16C3" w14:textId="77777777" w:rsidR="009F40D4" w:rsidRPr="008C0CB3" w:rsidRDefault="00E76E79" w:rsidP="009F40D4">
      <w:pPr>
        <w:jc w:val="both"/>
        <w:rPr>
          <w:sz w:val="28"/>
          <w:szCs w:val="28"/>
        </w:rPr>
      </w:pPr>
      <w:r w:rsidRPr="008C0CB3">
        <w:rPr>
          <w:sz w:val="28"/>
          <w:szCs w:val="28"/>
        </w:rPr>
        <w:t xml:space="preserve">        </w:t>
      </w:r>
      <w:r w:rsidR="009F40D4" w:rsidRPr="008C0CB3">
        <w:rPr>
          <w:sz w:val="28"/>
          <w:szCs w:val="28"/>
        </w:rPr>
        <w:t xml:space="preserve">Цель программы – оценить комплекс знаний, навыков и умений, приобретенных интерном в интернатуре и </w:t>
      </w:r>
      <w:proofErr w:type="spellStart"/>
      <w:r w:rsidR="009F40D4" w:rsidRPr="008C0CB3">
        <w:rPr>
          <w:sz w:val="28"/>
          <w:szCs w:val="28"/>
        </w:rPr>
        <w:t>бакалавриате</w:t>
      </w:r>
      <w:proofErr w:type="spellEnd"/>
      <w:r w:rsidR="009F40D4" w:rsidRPr="008C0CB3">
        <w:rPr>
          <w:sz w:val="28"/>
          <w:szCs w:val="28"/>
        </w:rPr>
        <w:t xml:space="preserve">, его готовность к продолжению обучения в резидентуре по специальности «Общая хирургия». </w:t>
      </w:r>
    </w:p>
    <w:p w14:paraId="164C3180" w14:textId="77777777" w:rsidR="009F40D4" w:rsidRPr="008C0CB3" w:rsidRDefault="009F40D4" w:rsidP="009F40D4">
      <w:pPr>
        <w:jc w:val="both"/>
        <w:rPr>
          <w:sz w:val="28"/>
          <w:szCs w:val="28"/>
        </w:rPr>
      </w:pPr>
      <w:r w:rsidRPr="008C0CB3">
        <w:rPr>
          <w:sz w:val="28"/>
          <w:szCs w:val="28"/>
        </w:rPr>
        <w:t xml:space="preserve">       Вступительные экзамены носят комп</w:t>
      </w:r>
      <w:r>
        <w:rPr>
          <w:sz w:val="28"/>
          <w:szCs w:val="28"/>
        </w:rPr>
        <w:t xml:space="preserve">лексный характер, и состоят из </w:t>
      </w:r>
      <w:r>
        <w:rPr>
          <w:sz w:val="28"/>
          <w:szCs w:val="28"/>
          <w:lang w:val="kk-KZ"/>
        </w:rPr>
        <w:t>3</w:t>
      </w:r>
      <w:r w:rsidRPr="008C0CB3">
        <w:rPr>
          <w:sz w:val="28"/>
          <w:szCs w:val="28"/>
        </w:rPr>
        <w:t xml:space="preserve">-х этапов. </w:t>
      </w:r>
    </w:p>
    <w:p w14:paraId="0413BC51" w14:textId="77777777" w:rsidR="009F40D4" w:rsidRDefault="009F40D4" w:rsidP="009F40D4">
      <w:pPr>
        <w:pStyle w:val="afa"/>
        <w:numPr>
          <w:ilvl w:val="0"/>
          <w:numId w:val="10"/>
        </w:numPr>
        <w:ind w:left="0" w:firstLine="360"/>
        <w:jc w:val="both"/>
        <w:rPr>
          <w:sz w:val="28"/>
          <w:szCs w:val="28"/>
          <w:lang w:val="kk-KZ"/>
        </w:rPr>
      </w:pPr>
      <w:r w:rsidRPr="009F3836">
        <w:rPr>
          <w:sz w:val="28"/>
          <w:szCs w:val="28"/>
          <w:lang w:val="kk-KZ"/>
        </w:rPr>
        <w:t>1-этап, 20% - составляет сумма балла GPA за период обучения в интернатуре + GPA за период обучения в бакалавриате;</w:t>
      </w:r>
      <w:r w:rsidRPr="009F3836">
        <w:rPr>
          <w:sz w:val="28"/>
          <w:szCs w:val="28"/>
        </w:rPr>
        <w:t xml:space="preserve"> в с</w:t>
      </w:r>
      <w:r>
        <w:rPr>
          <w:sz w:val="28"/>
          <w:szCs w:val="28"/>
        </w:rPr>
        <w:t xml:space="preserve">лучае отсутствия в </w:t>
      </w:r>
      <w:proofErr w:type="spellStart"/>
      <w:r>
        <w:rPr>
          <w:sz w:val="28"/>
          <w:szCs w:val="28"/>
        </w:rPr>
        <w:t>транскрипте</w:t>
      </w:r>
      <w:proofErr w:type="spellEnd"/>
      <w:r>
        <w:rPr>
          <w:sz w:val="28"/>
          <w:szCs w:val="28"/>
        </w:rPr>
        <w:t xml:space="preserve"> </w:t>
      </w:r>
      <w:r>
        <w:rPr>
          <w:sz w:val="28"/>
          <w:szCs w:val="28"/>
          <w:lang w:val="en-US"/>
        </w:rPr>
        <w:t>G</w:t>
      </w:r>
      <w:r w:rsidRPr="009F3836">
        <w:rPr>
          <w:sz w:val="28"/>
          <w:szCs w:val="28"/>
        </w:rPr>
        <w:t>РА высчитывается средний балл по приложению (с пересчетом в 4х-балльную шкалу).</w:t>
      </w:r>
    </w:p>
    <w:p w14:paraId="042C277A" w14:textId="77777777" w:rsidR="009F40D4" w:rsidRDefault="009F40D4" w:rsidP="009F40D4">
      <w:pPr>
        <w:pStyle w:val="afa"/>
        <w:numPr>
          <w:ilvl w:val="0"/>
          <w:numId w:val="10"/>
        </w:numPr>
        <w:ind w:left="0" w:firstLine="426"/>
        <w:jc w:val="both"/>
        <w:rPr>
          <w:sz w:val="28"/>
          <w:szCs w:val="28"/>
          <w:lang w:val="kk-KZ"/>
        </w:rPr>
      </w:pPr>
      <w:r w:rsidRPr="009F3836">
        <w:rPr>
          <w:sz w:val="28"/>
          <w:szCs w:val="28"/>
          <w:lang w:val="kk-KZ"/>
        </w:rPr>
        <w:t>2-этап, 30% - результат компьютерного тестирования на ИА 7 курса (независимое тестирование, проводимое НЦНЭ). В случае, если в год окончания интернатуры упретендента не было оценки независимого тестирования, претендент сдает тестирование по профилю группы образовательных программ (терапия, хирургия, педиатрия, акушер</w:t>
      </w:r>
      <w:r>
        <w:rPr>
          <w:sz w:val="28"/>
          <w:szCs w:val="28"/>
          <w:lang w:val="kk-KZ"/>
        </w:rPr>
        <w:t xml:space="preserve">ство/гинекология, стоматология) </w:t>
      </w:r>
      <w:r w:rsidRPr="007B4F5D">
        <w:rPr>
          <w:sz w:val="28"/>
          <w:szCs w:val="28"/>
          <w:lang w:val="kk-KZ"/>
        </w:rPr>
        <w:t>до с</w:t>
      </w:r>
      <w:r>
        <w:rPr>
          <w:sz w:val="28"/>
          <w:szCs w:val="28"/>
          <w:lang w:val="kk-KZ"/>
        </w:rPr>
        <w:t>д</w:t>
      </w:r>
      <w:r w:rsidRPr="007B4F5D">
        <w:rPr>
          <w:sz w:val="28"/>
          <w:szCs w:val="28"/>
          <w:lang w:val="kk-KZ"/>
        </w:rPr>
        <w:t>ачи документов в приемную комиссию с 3 по 24 июля 20</w:t>
      </w:r>
      <w:r>
        <w:rPr>
          <w:sz w:val="28"/>
          <w:szCs w:val="28"/>
          <w:lang w:val="kk-KZ"/>
        </w:rPr>
        <w:t>24 года,</w:t>
      </w:r>
      <w:r w:rsidRPr="007B4F5D">
        <w:rPr>
          <w:sz w:val="28"/>
          <w:szCs w:val="28"/>
          <w:lang w:val="kk-KZ"/>
        </w:rPr>
        <w:t xml:space="preserve"> </w:t>
      </w:r>
      <w:r w:rsidRPr="007B4F5D">
        <w:t xml:space="preserve"> </w:t>
      </w:r>
      <w:r w:rsidRPr="007B4F5D">
        <w:rPr>
          <w:sz w:val="28"/>
          <w:lang w:val="kk-KZ"/>
        </w:rPr>
        <w:t>п</w:t>
      </w:r>
      <w:r w:rsidRPr="007B4F5D">
        <w:rPr>
          <w:sz w:val="28"/>
          <w:szCs w:val="28"/>
          <w:lang w:val="kk-KZ"/>
        </w:rPr>
        <w:t xml:space="preserve">осле сдачи тестирования выдается выписка из ведомости </w:t>
      </w:r>
      <w:r>
        <w:rPr>
          <w:sz w:val="28"/>
          <w:szCs w:val="28"/>
          <w:lang w:val="kk-KZ"/>
        </w:rPr>
        <w:t>с указанием оценки тестирования.</w:t>
      </w:r>
    </w:p>
    <w:p w14:paraId="2CF321B4" w14:textId="77777777" w:rsidR="009F40D4" w:rsidRDefault="009F40D4" w:rsidP="009F40D4">
      <w:pPr>
        <w:pStyle w:val="afa"/>
        <w:numPr>
          <w:ilvl w:val="0"/>
          <w:numId w:val="10"/>
        </w:numPr>
        <w:ind w:left="0" w:firstLine="426"/>
        <w:jc w:val="both"/>
        <w:rPr>
          <w:sz w:val="28"/>
          <w:szCs w:val="28"/>
          <w:lang w:val="kk-KZ"/>
        </w:rPr>
      </w:pPr>
      <w:r w:rsidRPr="009F3836">
        <w:rPr>
          <w:sz w:val="28"/>
          <w:szCs w:val="28"/>
          <w:lang w:val="kk-KZ"/>
        </w:rPr>
        <w:t>3-этап, 50% - мотивационное интервью с видео/аудио фиксацией; во время интервью члены экзаменационной комиссии должны оценить потенциал претендента на будущее, интерес к специальности, мотивацию, базовые знания по профилю подготовки.</w:t>
      </w:r>
      <w:r>
        <w:rPr>
          <w:sz w:val="28"/>
          <w:szCs w:val="28"/>
          <w:lang w:val="kk-KZ"/>
        </w:rPr>
        <w:t xml:space="preserve"> Продолжительность интервью 15-30 минут а одного претендента. Собеседование состоит из трех частей:</w:t>
      </w:r>
    </w:p>
    <w:p w14:paraId="0660BA94" w14:textId="77777777" w:rsidR="009F40D4" w:rsidRDefault="009F40D4" w:rsidP="009F40D4">
      <w:pPr>
        <w:pStyle w:val="afa"/>
        <w:numPr>
          <w:ilvl w:val="0"/>
          <w:numId w:val="11"/>
        </w:numPr>
        <w:ind w:left="0" w:firstLine="360"/>
        <w:jc w:val="both"/>
        <w:rPr>
          <w:sz w:val="28"/>
          <w:szCs w:val="28"/>
          <w:lang w:val="kk-KZ"/>
        </w:rPr>
      </w:pPr>
      <w:r>
        <w:rPr>
          <w:sz w:val="28"/>
          <w:szCs w:val="28"/>
          <w:lang w:val="kk-KZ"/>
        </w:rPr>
        <w:t>Мотивация к обучению по выбранной основной специальности резидентуры претендента, максимальный балл – 30</w:t>
      </w:r>
    </w:p>
    <w:p w14:paraId="47E27E7B" w14:textId="77777777" w:rsidR="009F40D4" w:rsidRDefault="009F40D4" w:rsidP="009F40D4">
      <w:pPr>
        <w:pStyle w:val="afa"/>
        <w:numPr>
          <w:ilvl w:val="0"/>
          <w:numId w:val="11"/>
        </w:numPr>
        <w:ind w:left="0" w:firstLine="360"/>
        <w:jc w:val="both"/>
        <w:rPr>
          <w:sz w:val="28"/>
          <w:szCs w:val="28"/>
          <w:lang w:val="kk-KZ"/>
        </w:rPr>
      </w:pPr>
      <w:r>
        <w:rPr>
          <w:sz w:val="28"/>
          <w:szCs w:val="28"/>
          <w:lang w:val="kk-KZ"/>
        </w:rPr>
        <w:t>Частный вопрос по выбранной специальности (определение, понятие, клиника, диагностика и лечение одной из наиболее часто втречающейся нозологии), максимальный балл – 30</w:t>
      </w:r>
    </w:p>
    <w:p w14:paraId="571B0FCC" w14:textId="77777777" w:rsidR="009F40D4" w:rsidRDefault="009F40D4" w:rsidP="009F40D4">
      <w:pPr>
        <w:pStyle w:val="afa"/>
        <w:numPr>
          <w:ilvl w:val="0"/>
          <w:numId w:val="11"/>
        </w:numPr>
        <w:ind w:left="0" w:firstLine="360"/>
        <w:jc w:val="both"/>
        <w:rPr>
          <w:sz w:val="28"/>
          <w:szCs w:val="28"/>
          <w:lang w:val="kk-KZ"/>
        </w:rPr>
      </w:pPr>
      <w:r>
        <w:rPr>
          <w:sz w:val="28"/>
          <w:szCs w:val="28"/>
          <w:lang w:val="kk-KZ"/>
        </w:rPr>
        <w:t>Клиническая ситуационная задача, максимальный балл – 40</w:t>
      </w:r>
    </w:p>
    <w:p w14:paraId="4439DA27" w14:textId="77777777" w:rsidR="009F40D4" w:rsidRPr="00415E17" w:rsidRDefault="009F40D4" w:rsidP="009F40D4">
      <w:pPr>
        <w:jc w:val="both"/>
        <w:rPr>
          <w:sz w:val="28"/>
          <w:szCs w:val="28"/>
          <w:lang w:val="kk-KZ"/>
        </w:rPr>
      </w:pPr>
      <w:r>
        <w:rPr>
          <w:sz w:val="28"/>
          <w:szCs w:val="28"/>
          <w:lang w:val="kk-KZ"/>
        </w:rPr>
        <w:t>Оценка осуществляется по чек-листам, в соответствии с программой экзамена по специальности.</w:t>
      </w:r>
    </w:p>
    <w:p w14:paraId="7A72EA39" w14:textId="77777777" w:rsidR="009F40D4" w:rsidRDefault="009F40D4" w:rsidP="009F40D4">
      <w:pPr>
        <w:jc w:val="both"/>
        <w:rPr>
          <w:sz w:val="28"/>
          <w:szCs w:val="28"/>
          <w:lang w:val="kk-KZ"/>
        </w:rPr>
      </w:pPr>
    </w:p>
    <w:p w14:paraId="259087AB" w14:textId="77777777" w:rsidR="009F40D4" w:rsidRDefault="009F40D4" w:rsidP="009F40D4">
      <w:pPr>
        <w:jc w:val="both"/>
        <w:rPr>
          <w:sz w:val="28"/>
          <w:szCs w:val="28"/>
          <w:lang w:val="kk-KZ"/>
        </w:rPr>
      </w:pPr>
    </w:p>
    <w:p w14:paraId="34B16172" w14:textId="77777777" w:rsidR="009F40D4" w:rsidRDefault="009F40D4" w:rsidP="009F40D4">
      <w:pPr>
        <w:jc w:val="both"/>
        <w:rPr>
          <w:sz w:val="28"/>
          <w:szCs w:val="28"/>
          <w:lang w:val="kk-KZ"/>
        </w:rPr>
      </w:pPr>
    </w:p>
    <w:p w14:paraId="13F42058" w14:textId="77777777" w:rsidR="009F40D4" w:rsidRDefault="009F40D4" w:rsidP="009F40D4">
      <w:pPr>
        <w:jc w:val="both"/>
        <w:rPr>
          <w:sz w:val="28"/>
          <w:szCs w:val="28"/>
          <w:lang w:val="kk-KZ"/>
        </w:rPr>
      </w:pPr>
    </w:p>
    <w:p w14:paraId="0ACA4075" w14:textId="77777777" w:rsidR="00281AF8" w:rsidRDefault="00E76E79" w:rsidP="009F40D4">
      <w:pPr>
        <w:jc w:val="center"/>
        <w:rPr>
          <w:b/>
          <w:sz w:val="28"/>
          <w:szCs w:val="28"/>
        </w:rPr>
      </w:pPr>
      <w:r w:rsidRPr="008C0CB3">
        <w:rPr>
          <w:b/>
          <w:sz w:val="28"/>
          <w:szCs w:val="28"/>
        </w:rPr>
        <w:lastRenderedPageBreak/>
        <w:t xml:space="preserve">Вопросы для подготовки к вступительному экзамену в резидентуру по </w:t>
      </w:r>
      <w:r>
        <w:rPr>
          <w:b/>
          <w:sz w:val="28"/>
          <w:szCs w:val="28"/>
        </w:rPr>
        <w:t xml:space="preserve">образовательной программе </w:t>
      </w:r>
    </w:p>
    <w:p w14:paraId="14C8CA76" w14:textId="0C176DD2" w:rsidR="00E76E79" w:rsidRPr="008C0CB3" w:rsidRDefault="007821C8" w:rsidP="009F40D4">
      <w:pPr>
        <w:jc w:val="center"/>
        <w:rPr>
          <w:b/>
          <w:sz w:val="28"/>
          <w:szCs w:val="28"/>
        </w:rPr>
      </w:pPr>
      <w:r>
        <w:rPr>
          <w:b/>
          <w:sz w:val="28"/>
          <w:szCs w:val="28"/>
          <w:lang w:val="kk-KZ"/>
        </w:rPr>
        <w:t>7R011</w:t>
      </w:r>
      <w:r w:rsidR="00281AF8">
        <w:rPr>
          <w:b/>
          <w:sz w:val="28"/>
          <w:szCs w:val="28"/>
          <w:lang w:val="kk-KZ"/>
        </w:rPr>
        <w:t>32</w:t>
      </w:r>
      <w:r w:rsidR="00E76E79" w:rsidRPr="008C0CB3">
        <w:rPr>
          <w:b/>
          <w:sz w:val="28"/>
          <w:szCs w:val="28"/>
        </w:rPr>
        <w:t xml:space="preserve"> «</w:t>
      </w:r>
      <w:r w:rsidR="00281AF8" w:rsidRPr="00281AF8">
        <w:rPr>
          <w:b/>
          <w:sz w:val="28"/>
          <w:szCs w:val="28"/>
          <w:lang w:val="kk-KZ"/>
        </w:rPr>
        <w:t>Физическая медицина и реабилитация взрослая, детская</w:t>
      </w:r>
      <w:r w:rsidR="00E76E79" w:rsidRPr="008C0CB3">
        <w:rPr>
          <w:b/>
          <w:sz w:val="28"/>
          <w:szCs w:val="28"/>
        </w:rPr>
        <w:t>»</w:t>
      </w:r>
    </w:p>
    <w:p w14:paraId="21F57697" w14:textId="2816069D" w:rsidR="00FE70B1" w:rsidRDefault="00FE70B1" w:rsidP="00281AF8">
      <w:pPr>
        <w:widowControl w:val="0"/>
        <w:ind w:firstLine="426"/>
        <w:jc w:val="both"/>
        <w:rPr>
          <w:sz w:val="28"/>
          <w:szCs w:val="28"/>
        </w:rPr>
      </w:pPr>
    </w:p>
    <w:p w14:paraId="0B2B39AA" w14:textId="77777777" w:rsidR="00281AF8" w:rsidRPr="00281AF8" w:rsidRDefault="00281AF8" w:rsidP="00281AF8">
      <w:pPr>
        <w:ind w:firstLine="426"/>
        <w:jc w:val="both"/>
        <w:rPr>
          <w:sz w:val="28"/>
          <w:szCs w:val="28"/>
        </w:rPr>
      </w:pPr>
      <w:r w:rsidRPr="00281AF8">
        <w:rPr>
          <w:sz w:val="28"/>
          <w:szCs w:val="28"/>
        </w:rPr>
        <w:t>1. Анатомо-физиологические особенности атлантоосевого сустава. Биомеханические особенности. Последствия вывиха в атлантоосевом суставе.</w:t>
      </w:r>
    </w:p>
    <w:p w14:paraId="144FE682" w14:textId="77777777" w:rsidR="00281AF8" w:rsidRPr="00281AF8" w:rsidRDefault="00281AF8" w:rsidP="00281AF8">
      <w:pPr>
        <w:ind w:firstLine="426"/>
        <w:jc w:val="both"/>
        <w:rPr>
          <w:sz w:val="28"/>
          <w:szCs w:val="28"/>
        </w:rPr>
      </w:pPr>
      <w:r w:rsidRPr="00281AF8">
        <w:rPr>
          <w:sz w:val="28"/>
          <w:szCs w:val="28"/>
        </w:rPr>
        <w:t>2. Анатомо-физиологические особенности строения ротаторной манжеты плеча. Биомеханика плечевого сустава.</w:t>
      </w:r>
    </w:p>
    <w:p w14:paraId="584AC219" w14:textId="77777777" w:rsidR="00281AF8" w:rsidRPr="00281AF8" w:rsidRDefault="00281AF8" w:rsidP="00281AF8">
      <w:pPr>
        <w:ind w:firstLine="426"/>
        <w:jc w:val="both"/>
        <w:rPr>
          <w:sz w:val="28"/>
          <w:szCs w:val="28"/>
        </w:rPr>
      </w:pPr>
      <w:r w:rsidRPr="00281AF8">
        <w:rPr>
          <w:sz w:val="28"/>
          <w:szCs w:val="28"/>
        </w:rPr>
        <w:t>3. Анатомо-физиологические особенности локтевого сустава. Биомеханика локтевого сустава.</w:t>
      </w:r>
    </w:p>
    <w:p w14:paraId="47050DC0" w14:textId="77777777" w:rsidR="00281AF8" w:rsidRPr="00281AF8" w:rsidRDefault="00281AF8" w:rsidP="00281AF8">
      <w:pPr>
        <w:ind w:firstLine="426"/>
        <w:jc w:val="both"/>
        <w:rPr>
          <w:sz w:val="28"/>
          <w:szCs w:val="28"/>
        </w:rPr>
      </w:pPr>
      <w:r w:rsidRPr="00281AF8">
        <w:rPr>
          <w:sz w:val="28"/>
          <w:szCs w:val="28"/>
        </w:rPr>
        <w:t xml:space="preserve">4. Анатомо-физиологические особенности строения голени, биомеханика движении в голеностопном суставе. </w:t>
      </w:r>
    </w:p>
    <w:p w14:paraId="27ED6255" w14:textId="77777777" w:rsidR="00281AF8" w:rsidRPr="00281AF8" w:rsidRDefault="00281AF8" w:rsidP="00281AF8">
      <w:pPr>
        <w:ind w:firstLine="426"/>
        <w:jc w:val="both"/>
        <w:rPr>
          <w:sz w:val="28"/>
          <w:szCs w:val="28"/>
        </w:rPr>
      </w:pPr>
      <w:r w:rsidRPr="00281AF8">
        <w:rPr>
          <w:sz w:val="28"/>
          <w:szCs w:val="28"/>
        </w:rPr>
        <w:t xml:space="preserve">5. Анатомо-физиологические особенности плечевого сустава. Биомеханика плечевого сустава. </w:t>
      </w:r>
    </w:p>
    <w:p w14:paraId="58E219B7" w14:textId="77777777" w:rsidR="00281AF8" w:rsidRPr="00281AF8" w:rsidRDefault="00281AF8" w:rsidP="00281AF8">
      <w:pPr>
        <w:ind w:firstLine="426"/>
        <w:jc w:val="both"/>
        <w:rPr>
          <w:sz w:val="28"/>
          <w:szCs w:val="28"/>
        </w:rPr>
      </w:pPr>
      <w:r w:rsidRPr="00281AF8">
        <w:rPr>
          <w:sz w:val="28"/>
          <w:szCs w:val="28"/>
        </w:rPr>
        <w:t>6. Анатомо-физиологические особенности коленного сустава. Биомеханика коленного сустава</w:t>
      </w:r>
    </w:p>
    <w:p w14:paraId="75015C37" w14:textId="77777777" w:rsidR="00281AF8" w:rsidRPr="00281AF8" w:rsidRDefault="00281AF8" w:rsidP="00281AF8">
      <w:pPr>
        <w:ind w:firstLine="426"/>
        <w:jc w:val="both"/>
        <w:rPr>
          <w:sz w:val="28"/>
          <w:szCs w:val="28"/>
        </w:rPr>
      </w:pPr>
      <w:r w:rsidRPr="00281AF8">
        <w:rPr>
          <w:sz w:val="28"/>
          <w:szCs w:val="28"/>
        </w:rPr>
        <w:t>7. Анатомо-физиологические особенности строения губчатых костей.</w:t>
      </w:r>
    </w:p>
    <w:p w14:paraId="503BA8E9" w14:textId="77777777" w:rsidR="00281AF8" w:rsidRPr="00281AF8" w:rsidRDefault="00281AF8" w:rsidP="00281AF8">
      <w:pPr>
        <w:ind w:firstLine="426"/>
        <w:jc w:val="both"/>
        <w:rPr>
          <w:sz w:val="28"/>
          <w:szCs w:val="28"/>
        </w:rPr>
      </w:pPr>
      <w:r w:rsidRPr="00281AF8">
        <w:rPr>
          <w:sz w:val="28"/>
          <w:szCs w:val="28"/>
        </w:rPr>
        <w:t>8. Анатомо-физиологические особенности строения и функции трубчатых костей.</w:t>
      </w:r>
    </w:p>
    <w:p w14:paraId="1BCBC119" w14:textId="77777777" w:rsidR="00281AF8" w:rsidRPr="00281AF8" w:rsidRDefault="00281AF8" w:rsidP="00281AF8">
      <w:pPr>
        <w:ind w:firstLine="426"/>
        <w:jc w:val="both"/>
        <w:rPr>
          <w:sz w:val="28"/>
          <w:szCs w:val="28"/>
        </w:rPr>
      </w:pPr>
      <w:r w:rsidRPr="00281AF8">
        <w:rPr>
          <w:sz w:val="28"/>
          <w:szCs w:val="28"/>
        </w:rPr>
        <w:t>9. Биомеханика пронации и супинации предплечья.</w:t>
      </w:r>
    </w:p>
    <w:p w14:paraId="72BB9660" w14:textId="77777777" w:rsidR="00281AF8" w:rsidRPr="00281AF8" w:rsidRDefault="00281AF8" w:rsidP="00281AF8">
      <w:pPr>
        <w:ind w:firstLine="426"/>
        <w:jc w:val="both"/>
        <w:rPr>
          <w:sz w:val="28"/>
          <w:szCs w:val="28"/>
        </w:rPr>
      </w:pPr>
      <w:r w:rsidRPr="00281AF8">
        <w:rPr>
          <w:sz w:val="28"/>
          <w:szCs w:val="28"/>
        </w:rPr>
        <w:t xml:space="preserve">10. Биомеханика ходьбы. </w:t>
      </w:r>
    </w:p>
    <w:p w14:paraId="2184C6DB" w14:textId="77777777" w:rsidR="00281AF8" w:rsidRPr="00281AF8" w:rsidRDefault="00281AF8" w:rsidP="00281AF8">
      <w:pPr>
        <w:ind w:firstLine="426"/>
        <w:jc w:val="both"/>
        <w:rPr>
          <w:sz w:val="28"/>
          <w:szCs w:val="28"/>
        </w:rPr>
      </w:pPr>
      <w:r w:rsidRPr="00281AF8">
        <w:rPr>
          <w:sz w:val="28"/>
          <w:szCs w:val="28"/>
        </w:rPr>
        <w:t>11. Понятие медицинской реабилитации, цель реабилитации. Назовите средства компенсации для инвалидов.</w:t>
      </w:r>
    </w:p>
    <w:p w14:paraId="7DCD7B46" w14:textId="77777777" w:rsidR="00281AF8" w:rsidRPr="00281AF8" w:rsidRDefault="00281AF8" w:rsidP="00281AF8">
      <w:pPr>
        <w:ind w:firstLine="426"/>
        <w:jc w:val="both"/>
        <w:rPr>
          <w:sz w:val="28"/>
          <w:szCs w:val="28"/>
        </w:rPr>
      </w:pPr>
      <w:r w:rsidRPr="00281AF8">
        <w:rPr>
          <w:sz w:val="28"/>
          <w:szCs w:val="28"/>
        </w:rPr>
        <w:t>12. Основные оси и плоскости тела человека.</w:t>
      </w:r>
    </w:p>
    <w:p w14:paraId="4EFF23B7" w14:textId="77777777" w:rsidR="00281AF8" w:rsidRPr="00281AF8" w:rsidRDefault="00281AF8" w:rsidP="00281AF8">
      <w:pPr>
        <w:ind w:firstLine="426"/>
        <w:jc w:val="both"/>
        <w:rPr>
          <w:sz w:val="28"/>
          <w:szCs w:val="28"/>
        </w:rPr>
      </w:pPr>
      <w:r w:rsidRPr="00281AF8">
        <w:rPr>
          <w:sz w:val="28"/>
          <w:szCs w:val="28"/>
        </w:rPr>
        <w:t xml:space="preserve">13. </w:t>
      </w:r>
      <w:proofErr w:type="spellStart"/>
      <w:r w:rsidRPr="00281AF8">
        <w:rPr>
          <w:sz w:val="28"/>
          <w:szCs w:val="28"/>
        </w:rPr>
        <w:t>Соматоскопия</w:t>
      </w:r>
      <w:proofErr w:type="spellEnd"/>
      <w:r w:rsidRPr="00281AF8">
        <w:rPr>
          <w:sz w:val="28"/>
          <w:szCs w:val="28"/>
        </w:rPr>
        <w:t>: морфологические особенности организма и типы телосложения.</w:t>
      </w:r>
    </w:p>
    <w:p w14:paraId="2D0A03EA" w14:textId="77777777" w:rsidR="00281AF8" w:rsidRPr="00281AF8" w:rsidRDefault="00281AF8" w:rsidP="00281AF8">
      <w:pPr>
        <w:ind w:firstLine="426"/>
        <w:jc w:val="both"/>
        <w:rPr>
          <w:sz w:val="28"/>
          <w:szCs w:val="28"/>
        </w:rPr>
      </w:pPr>
      <w:r w:rsidRPr="00281AF8">
        <w:rPr>
          <w:sz w:val="28"/>
          <w:szCs w:val="28"/>
        </w:rPr>
        <w:t>14. Физическая реабилитация при компрессионном переломе позвоночника.</w:t>
      </w:r>
    </w:p>
    <w:p w14:paraId="7444F914" w14:textId="77777777" w:rsidR="00281AF8" w:rsidRPr="00281AF8" w:rsidRDefault="00281AF8" w:rsidP="00281AF8">
      <w:pPr>
        <w:ind w:firstLine="426"/>
        <w:jc w:val="both"/>
        <w:rPr>
          <w:sz w:val="28"/>
          <w:szCs w:val="28"/>
        </w:rPr>
      </w:pPr>
      <w:r w:rsidRPr="00281AF8">
        <w:rPr>
          <w:sz w:val="28"/>
          <w:szCs w:val="28"/>
        </w:rPr>
        <w:t>15. Осанка человека. Физиологические изгибы позвоночника, их формирование и развитие. Дефекты осанки.</w:t>
      </w:r>
    </w:p>
    <w:p w14:paraId="151462A3" w14:textId="77777777" w:rsidR="00281AF8" w:rsidRPr="00281AF8" w:rsidRDefault="00281AF8" w:rsidP="00281AF8">
      <w:pPr>
        <w:ind w:firstLine="426"/>
        <w:jc w:val="both"/>
        <w:rPr>
          <w:sz w:val="28"/>
          <w:szCs w:val="28"/>
        </w:rPr>
      </w:pPr>
      <w:r w:rsidRPr="00281AF8">
        <w:rPr>
          <w:sz w:val="28"/>
          <w:szCs w:val="28"/>
        </w:rPr>
        <w:t>16. Фасция. Ее значение и роль.</w:t>
      </w:r>
    </w:p>
    <w:p w14:paraId="4A18D01F" w14:textId="77777777" w:rsidR="00281AF8" w:rsidRPr="00281AF8" w:rsidRDefault="00281AF8" w:rsidP="00281AF8">
      <w:pPr>
        <w:ind w:firstLine="426"/>
        <w:jc w:val="both"/>
        <w:rPr>
          <w:sz w:val="28"/>
          <w:szCs w:val="28"/>
        </w:rPr>
      </w:pPr>
      <w:r w:rsidRPr="00281AF8">
        <w:rPr>
          <w:sz w:val="28"/>
          <w:szCs w:val="28"/>
        </w:rPr>
        <w:t>17. Методы исследования физического развития.</w:t>
      </w:r>
    </w:p>
    <w:p w14:paraId="34F504FD" w14:textId="77777777" w:rsidR="00281AF8" w:rsidRPr="00281AF8" w:rsidRDefault="00281AF8" w:rsidP="00281AF8">
      <w:pPr>
        <w:ind w:firstLine="426"/>
        <w:jc w:val="both"/>
        <w:rPr>
          <w:sz w:val="28"/>
          <w:szCs w:val="28"/>
        </w:rPr>
      </w:pPr>
      <w:r w:rsidRPr="00281AF8">
        <w:rPr>
          <w:sz w:val="28"/>
          <w:szCs w:val="28"/>
        </w:rPr>
        <w:t>18. Понятие о лечебной физкультуре. ЛФК на различных этапах реабилитации. Показания и противопоказания к применению ЛФК.</w:t>
      </w:r>
    </w:p>
    <w:p w14:paraId="36CD1B94" w14:textId="77777777" w:rsidR="00281AF8" w:rsidRPr="00281AF8" w:rsidRDefault="00281AF8" w:rsidP="00281AF8">
      <w:pPr>
        <w:ind w:firstLine="426"/>
        <w:jc w:val="both"/>
        <w:rPr>
          <w:sz w:val="28"/>
          <w:szCs w:val="28"/>
        </w:rPr>
      </w:pPr>
      <w:r w:rsidRPr="00281AF8">
        <w:rPr>
          <w:sz w:val="28"/>
          <w:szCs w:val="28"/>
        </w:rPr>
        <w:t>19. Классификация функциональных проб и тестов. Качественная и количественная оценка результатов тестирования.</w:t>
      </w:r>
    </w:p>
    <w:p w14:paraId="75A7C30C" w14:textId="77777777" w:rsidR="00281AF8" w:rsidRPr="00281AF8" w:rsidRDefault="00281AF8" w:rsidP="00281AF8">
      <w:pPr>
        <w:ind w:firstLine="426"/>
        <w:jc w:val="both"/>
        <w:rPr>
          <w:sz w:val="28"/>
          <w:szCs w:val="28"/>
        </w:rPr>
      </w:pPr>
      <w:r w:rsidRPr="00281AF8">
        <w:rPr>
          <w:sz w:val="28"/>
          <w:szCs w:val="28"/>
        </w:rPr>
        <w:t>20. Профилактика травматизма при занятиях физическими упражнениями.</w:t>
      </w:r>
    </w:p>
    <w:p w14:paraId="3FF28BBC" w14:textId="77777777" w:rsidR="00281AF8" w:rsidRPr="00281AF8" w:rsidRDefault="00281AF8" w:rsidP="00281AF8">
      <w:pPr>
        <w:ind w:firstLine="426"/>
        <w:jc w:val="both"/>
        <w:rPr>
          <w:sz w:val="28"/>
          <w:szCs w:val="28"/>
        </w:rPr>
      </w:pPr>
      <w:r w:rsidRPr="00281AF8">
        <w:rPr>
          <w:sz w:val="28"/>
          <w:szCs w:val="28"/>
        </w:rPr>
        <w:t>21. Сущность и задачи курортного дела. Основы курортной медицины. Общая характеристика и классификация курортов.</w:t>
      </w:r>
    </w:p>
    <w:p w14:paraId="56E7862F" w14:textId="77777777" w:rsidR="00281AF8" w:rsidRPr="00281AF8" w:rsidRDefault="00281AF8" w:rsidP="00281AF8">
      <w:pPr>
        <w:ind w:firstLine="426"/>
        <w:jc w:val="both"/>
        <w:rPr>
          <w:sz w:val="28"/>
          <w:szCs w:val="28"/>
        </w:rPr>
      </w:pPr>
      <w:r w:rsidRPr="00281AF8">
        <w:rPr>
          <w:sz w:val="28"/>
          <w:szCs w:val="28"/>
        </w:rPr>
        <w:t>22. Биомеханика голеностопного сустава.</w:t>
      </w:r>
    </w:p>
    <w:p w14:paraId="0B139F94" w14:textId="77777777" w:rsidR="00281AF8" w:rsidRPr="00281AF8" w:rsidRDefault="00281AF8" w:rsidP="00281AF8">
      <w:pPr>
        <w:ind w:firstLine="426"/>
        <w:jc w:val="both"/>
        <w:rPr>
          <w:sz w:val="28"/>
          <w:szCs w:val="28"/>
        </w:rPr>
      </w:pPr>
      <w:r w:rsidRPr="00281AF8">
        <w:rPr>
          <w:sz w:val="28"/>
          <w:szCs w:val="28"/>
        </w:rPr>
        <w:t>23. Анатомия таза, функция, симптомы поражения.</w:t>
      </w:r>
    </w:p>
    <w:p w14:paraId="0ADDB6D4" w14:textId="77777777" w:rsidR="00281AF8" w:rsidRPr="00281AF8" w:rsidRDefault="00281AF8" w:rsidP="00281AF8">
      <w:pPr>
        <w:ind w:firstLine="426"/>
        <w:jc w:val="both"/>
        <w:rPr>
          <w:sz w:val="28"/>
          <w:szCs w:val="28"/>
        </w:rPr>
      </w:pPr>
      <w:r w:rsidRPr="00281AF8">
        <w:rPr>
          <w:sz w:val="28"/>
          <w:szCs w:val="28"/>
        </w:rPr>
        <w:t>24. Вегетативная нервная система. Строение и функция, симптомы поражения.</w:t>
      </w:r>
    </w:p>
    <w:p w14:paraId="76BB901F" w14:textId="77777777" w:rsidR="00281AF8" w:rsidRPr="00281AF8" w:rsidRDefault="00281AF8" w:rsidP="00281AF8">
      <w:pPr>
        <w:ind w:firstLine="426"/>
        <w:jc w:val="both"/>
        <w:rPr>
          <w:sz w:val="28"/>
          <w:szCs w:val="28"/>
        </w:rPr>
      </w:pPr>
      <w:r w:rsidRPr="00281AF8">
        <w:rPr>
          <w:sz w:val="28"/>
          <w:szCs w:val="28"/>
        </w:rPr>
        <w:lastRenderedPageBreak/>
        <w:t xml:space="preserve">25. Прогрессирующие мышечные дистрофии. </w:t>
      </w:r>
      <w:proofErr w:type="spellStart"/>
      <w:r w:rsidRPr="00281AF8">
        <w:rPr>
          <w:sz w:val="28"/>
          <w:szCs w:val="28"/>
        </w:rPr>
        <w:t>Этиопатогенез</w:t>
      </w:r>
      <w:proofErr w:type="spellEnd"/>
      <w:r w:rsidRPr="00281AF8">
        <w:rPr>
          <w:sz w:val="28"/>
          <w:szCs w:val="28"/>
        </w:rPr>
        <w:t xml:space="preserve">. клиника, диагностика, лечение, реабилитация. </w:t>
      </w:r>
    </w:p>
    <w:p w14:paraId="1494DC71" w14:textId="77777777" w:rsidR="00281AF8" w:rsidRPr="00281AF8" w:rsidRDefault="00281AF8" w:rsidP="00281AF8">
      <w:pPr>
        <w:ind w:firstLine="426"/>
        <w:jc w:val="both"/>
        <w:rPr>
          <w:sz w:val="28"/>
          <w:szCs w:val="28"/>
        </w:rPr>
      </w:pPr>
      <w:r w:rsidRPr="00281AF8">
        <w:rPr>
          <w:sz w:val="28"/>
          <w:szCs w:val="28"/>
        </w:rPr>
        <w:t>26. Дайте классификацию сколиозов позвоночника в зависимости от стороны искривления и степени тяжести.</w:t>
      </w:r>
    </w:p>
    <w:p w14:paraId="2DD9932C" w14:textId="77777777" w:rsidR="00281AF8" w:rsidRPr="00281AF8" w:rsidRDefault="00281AF8" w:rsidP="00281AF8">
      <w:pPr>
        <w:ind w:firstLine="426"/>
        <w:jc w:val="both"/>
        <w:rPr>
          <w:sz w:val="28"/>
          <w:szCs w:val="28"/>
        </w:rPr>
      </w:pPr>
      <w:r w:rsidRPr="00281AF8">
        <w:rPr>
          <w:sz w:val="28"/>
          <w:szCs w:val="28"/>
        </w:rPr>
        <w:t>27. Анатомия лопатки человека, мышцы и биомеханика</w:t>
      </w:r>
    </w:p>
    <w:p w14:paraId="0EEFDAB3" w14:textId="77777777" w:rsidR="00281AF8" w:rsidRPr="00281AF8" w:rsidRDefault="00281AF8" w:rsidP="00281AF8">
      <w:pPr>
        <w:ind w:firstLine="426"/>
        <w:jc w:val="both"/>
        <w:rPr>
          <w:sz w:val="28"/>
          <w:szCs w:val="28"/>
        </w:rPr>
      </w:pPr>
      <w:r w:rsidRPr="00281AF8">
        <w:rPr>
          <w:sz w:val="28"/>
          <w:szCs w:val="28"/>
        </w:rPr>
        <w:t>28. Остеопороз. Этиология. Патогенез. Клиника. Диагностика. Принципы лечения и реабилитации.</w:t>
      </w:r>
    </w:p>
    <w:p w14:paraId="22A5C518" w14:textId="77777777" w:rsidR="00281AF8" w:rsidRPr="00281AF8" w:rsidRDefault="00281AF8" w:rsidP="00281AF8">
      <w:pPr>
        <w:ind w:firstLine="426"/>
        <w:jc w:val="both"/>
        <w:rPr>
          <w:sz w:val="28"/>
          <w:szCs w:val="28"/>
        </w:rPr>
      </w:pPr>
      <w:r w:rsidRPr="00281AF8">
        <w:rPr>
          <w:sz w:val="28"/>
          <w:szCs w:val="28"/>
        </w:rPr>
        <w:t>29. Контрактура суставов. Виды контрактур. Этиология. Клиника. Диагностика. Принципы лечения и реабилитации.</w:t>
      </w:r>
    </w:p>
    <w:p w14:paraId="4C86E8CF" w14:textId="77777777" w:rsidR="00281AF8" w:rsidRPr="00281AF8" w:rsidRDefault="00281AF8" w:rsidP="00281AF8">
      <w:pPr>
        <w:ind w:firstLine="426"/>
        <w:jc w:val="both"/>
        <w:rPr>
          <w:sz w:val="28"/>
          <w:szCs w:val="28"/>
        </w:rPr>
      </w:pPr>
      <w:r w:rsidRPr="00281AF8">
        <w:rPr>
          <w:sz w:val="28"/>
          <w:szCs w:val="28"/>
        </w:rPr>
        <w:t xml:space="preserve">30. Статическая и динамическая координация и их показатели (проба </w:t>
      </w:r>
      <w:proofErr w:type="spellStart"/>
      <w:r w:rsidRPr="00281AF8">
        <w:rPr>
          <w:sz w:val="28"/>
          <w:szCs w:val="28"/>
        </w:rPr>
        <w:t>Ромберга</w:t>
      </w:r>
      <w:proofErr w:type="spellEnd"/>
      <w:r w:rsidRPr="00281AF8">
        <w:rPr>
          <w:sz w:val="28"/>
          <w:szCs w:val="28"/>
        </w:rPr>
        <w:t xml:space="preserve">, пальценосовая проба, </w:t>
      </w:r>
      <w:proofErr w:type="spellStart"/>
      <w:r w:rsidRPr="00281AF8">
        <w:rPr>
          <w:sz w:val="28"/>
          <w:szCs w:val="28"/>
        </w:rPr>
        <w:t>треморография</w:t>
      </w:r>
      <w:proofErr w:type="spellEnd"/>
      <w:r w:rsidRPr="00281AF8">
        <w:rPr>
          <w:sz w:val="28"/>
          <w:szCs w:val="28"/>
        </w:rPr>
        <w:t>, стабилография и др.). Простейшие методы исследования сенсорных систем (анализаторов).</w:t>
      </w:r>
    </w:p>
    <w:p w14:paraId="6E9E24CA" w14:textId="77777777" w:rsidR="00281AF8" w:rsidRPr="00281AF8" w:rsidRDefault="00281AF8" w:rsidP="00281AF8">
      <w:pPr>
        <w:ind w:firstLine="426"/>
        <w:jc w:val="both"/>
        <w:rPr>
          <w:sz w:val="28"/>
          <w:szCs w:val="28"/>
        </w:rPr>
      </w:pPr>
      <w:r w:rsidRPr="00281AF8">
        <w:rPr>
          <w:sz w:val="28"/>
          <w:szCs w:val="28"/>
        </w:rPr>
        <w:t>31. Врожденный вывих бедра. Ранняя диагностика. Лечение детей до 1 года.</w:t>
      </w:r>
    </w:p>
    <w:p w14:paraId="43F6402F" w14:textId="77777777" w:rsidR="00281AF8" w:rsidRPr="00281AF8" w:rsidRDefault="00281AF8" w:rsidP="00281AF8">
      <w:pPr>
        <w:ind w:firstLine="426"/>
        <w:jc w:val="both"/>
        <w:rPr>
          <w:sz w:val="28"/>
          <w:szCs w:val="28"/>
        </w:rPr>
      </w:pPr>
      <w:r w:rsidRPr="00281AF8">
        <w:rPr>
          <w:sz w:val="28"/>
          <w:szCs w:val="28"/>
        </w:rPr>
        <w:t>32. Мышечная кривошея. Клиника. Консервативное лечение. Принципы реабилитации.</w:t>
      </w:r>
    </w:p>
    <w:p w14:paraId="59092D01" w14:textId="77777777" w:rsidR="00281AF8" w:rsidRPr="00281AF8" w:rsidRDefault="00281AF8" w:rsidP="00281AF8">
      <w:pPr>
        <w:ind w:firstLine="426"/>
        <w:jc w:val="both"/>
        <w:rPr>
          <w:sz w:val="28"/>
          <w:szCs w:val="28"/>
        </w:rPr>
      </w:pPr>
      <w:r w:rsidRPr="00281AF8">
        <w:rPr>
          <w:sz w:val="28"/>
          <w:szCs w:val="28"/>
        </w:rPr>
        <w:t>33. Плоскостопие. Диагностика. Методы лечения. Принципы физической реабилитации.</w:t>
      </w:r>
    </w:p>
    <w:p w14:paraId="501068B6" w14:textId="77777777" w:rsidR="00281AF8" w:rsidRPr="00281AF8" w:rsidRDefault="00281AF8" w:rsidP="00281AF8">
      <w:pPr>
        <w:ind w:firstLine="426"/>
        <w:jc w:val="both"/>
        <w:rPr>
          <w:sz w:val="28"/>
          <w:szCs w:val="28"/>
        </w:rPr>
      </w:pPr>
      <w:r w:rsidRPr="00281AF8">
        <w:rPr>
          <w:sz w:val="28"/>
          <w:szCs w:val="28"/>
        </w:rPr>
        <w:t xml:space="preserve">34. Характеристика функциональных классов больных ИБС по результатам проб с физической нагрузкой. </w:t>
      </w:r>
    </w:p>
    <w:p w14:paraId="208DF6CB" w14:textId="77777777" w:rsidR="00281AF8" w:rsidRPr="00281AF8" w:rsidRDefault="00281AF8" w:rsidP="00281AF8">
      <w:pPr>
        <w:ind w:firstLine="426"/>
        <w:jc w:val="both"/>
        <w:rPr>
          <w:sz w:val="28"/>
          <w:szCs w:val="28"/>
        </w:rPr>
      </w:pPr>
      <w:r w:rsidRPr="00281AF8">
        <w:rPr>
          <w:sz w:val="28"/>
          <w:szCs w:val="28"/>
        </w:rPr>
        <w:t xml:space="preserve">35. </w:t>
      </w:r>
      <w:proofErr w:type="spellStart"/>
      <w:r w:rsidRPr="00281AF8">
        <w:rPr>
          <w:sz w:val="28"/>
          <w:szCs w:val="28"/>
        </w:rPr>
        <w:t>Кинезотерапия</w:t>
      </w:r>
      <w:proofErr w:type="spellEnd"/>
      <w:r w:rsidRPr="00281AF8">
        <w:rPr>
          <w:sz w:val="28"/>
          <w:szCs w:val="28"/>
        </w:rPr>
        <w:t xml:space="preserve"> как метод реабилитации.</w:t>
      </w:r>
    </w:p>
    <w:p w14:paraId="01419A13" w14:textId="77777777" w:rsidR="00281AF8" w:rsidRPr="00281AF8" w:rsidRDefault="00281AF8" w:rsidP="00281AF8">
      <w:pPr>
        <w:ind w:firstLine="426"/>
        <w:jc w:val="both"/>
        <w:rPr>
          <w:sz w:val="28"/>
          <w:szCs w:val="28"/>
        </w:rPr>
      </w:pPr>
      <w:r w:rsidRPr="00281AF8">
        <w:rPr>
          <w:sz w:val="28"/>
          <w:szCs w:val="28"/>
        </w:rPr>
        <w:t>36. Неосложненные переломы тел позвонков. Диагностика. Методы лечения и реабилитации пациентов.</w:t>
      </w:r>
    </w:p>
    <w:p w14:paraId="4CC07397" w14:textId="77777777" w:rsidR="00281AF8" w:rsidRPr="00281AF8" w:rsidRDefault="00281AF8" w:rsidP="00281AF8">
      <w:pPr>
        <w:ind w:firstLine="426"/>
        <w:jc w:val="both"/>
        <w:rPr>
          <w:sz w:val="28"/>
          <w:szCs w:val="28"/>
        </w:rPr>
      </w:pPr>
      <w:r w:rsidRPr="00281AF8">
        <w:rPr>
          <w:sz w:val="28"/>
          <w:szCs w:val="28"/>
        </w:rPr>
        <w:t>37. Сколиоз. Понятие ортопедического режима детей, больных сколиозом. Профилактика сколиоза у детей.</w:t>
      </w:r>
    </w:p>
    <w:p w14:paraId="0E1F338A" w14:textId="77777777" w:rsidR="00281AF8" w:rsidRPr="00281AF8" w:rsidRDefault="00281AF8" w:rsidP="00281AF8">
      <w:pPr>
        <w:ind w:firstLine="426"/>
        <w:jc w:val="both"/>
        <w:rPr>
          <w:sz w:val="28"/>
          <w:szCs w:val="28"/>
        </w:rPr>
      </w:pPr>
      <w:r w:rsidRPr="00281AF8">
        <w:rPr>
          <w:sz w:val="28"/>
          <w:szCs w:val="28"/>
        </w:rPr>
        <w:t>38. Понятие травматической болезни спинного мозга (ТБСМ). Клиническая картина</w:t>
      </w:r>
    </w:p>
    <w:p w14:paraId="5E08DF3E" w14:textId="77777777" w:rsidR="00281AF8" w:rsidRPr="00281AF8" w:rsidRDefault="00281AF8" w:rsidP="00281AF8">
      <w:pPr>
        <w:ind w:firstLine="426"/>
        <w:jc w:val="both"/>
        <w:rPr>
          <w:sz w:val="28"/>
          <w:szCs w:val="28"/>
        </w:rPr>
      </w:pPr>
      <w:r w:rsidRPr="00281AF8">
        <w:rPr>
          <w:sz w:val="28"/>
          <w:szCs w:val="28"/>
        </w:rPr>
        <w:t>39. Лазерная терапия. Определение. Физические свойства лазерного излучения. Лечебные эффекты.</w:t>
      </w:r>
    </w:p>
    <w:p w14:paraId="15692A83" w14:textId="77777777" w:rsidR="00281AF8" w:rsidRPr="00281AF8" w:rsidRDefault="00281AF8" w:rsidP="00281AF8">
      <w:pPr>
        <w:ind w:firstLine="426"/>
        <w:jc w:val="both"/>
        <w:rPr>
          <w:sz w:val="28"/>
          <w:szCs w:val="28"/>
        </w:rPr>
      </w:pPr>
      <w:r w:rsidRPr="00281AF8">
        <w:rPr>
          <w:sz w:val="28"/>
          <w:szCs w:val="28"/>
        </w:rPr>
        <w:t xml:space="preserve">40. Врожденная дисплазия тазобедренных суставов. </w:t>
      </w:r>
      <w:proofErr w:type="spellStart"/>
      <w:r w:rsidRPr="00281AF8">
        <w:rPr>
          <w:sz w:val="28"/>
          <w:szCs w:val="28"/>
        </w:rPr>
        <w:t>Этиопатогенез</w:t>
      </w:r>
      <w:proofErr w:type="spellEnd"/>
      <w:r w:rsidRPr="00281AF8">
        <w:rPr>
          <w:sz w:val="28"/>
          <w:szCs w:val="28"/>
        </w:rPr>
        <w:t xml:space="preserve">. Клиника, диагностика, лечение, реабилитация. </w:t>
      </w:r>
    </w:p>
    <w:p w14:paraId="7E90A706" w14:textId="77777777" w:rsidR="00281AF8" w:rsidRPr="00281AF8" w:rsidRDefault="00281AF8" w:rsidP="00281AF8">
      <w:pPr>
        <w:ind w:firstLine="426"/>
        <w:jc w:val="both"/>
        <w:rPr>
          <w:sz w:val="28"/>
          <w:szCs w:val="28"/>
        </w:rPr>
      </w:pPr>
      <w:r w:rsidRPr="00281AF8">
        <w:rPr>
          <w:sz w:val="28"/>
          <w:szCs w:val="28"/>
        </w:rPr>
        <w:t xml:space="preserve">41. Определение и классификация ИБС. </w:t>
      </w:r>
      <w:proofErr w:type="spellStart"/>
      <w:r w:rsidRPr="00281AF8">
        <w:rPr>
          <w:sz w:val="28"/>
          <w:szCs w:val="28"/>
        </w:rPr>
        <w:t>Этиопатогенез</w:t>
      </w:r>
      <w:proofErr w:type="spellEnd"/>
      <w:r w:rsidRPr="00281AF8">
        <w:rPr>
          <w:sz w:val="28"/>
          <w:szCs w:val="28"/>
        </w:rPr>
        <w:t xml:space="preserve"> стенокардии. Классификация стенокардии. Отличительные особенности стабильных и нестабильных форм ИБС.</w:t>
      </w:r>
    </w:p>
    <w:p w14:paraId="0E647D4E" w14:textId="77777777" w:rsidR="00281AF8" w:rsidRPr="00281AF8" w:rsidRDefault="00281AF8" w:rsidP="00281AF8">
      <w:pPr>
        <w:ind w:firstLine="426"/>
        <w:jc w:val="both"/>
        <w:rPr>
          <w:sz w:val="28"/>
          <w:szCs w:val="28"/>
        </w:rPr>
      </w:pPr>
      <w:r w:rsidRPr="00281AF8">
        <w:rPr>
          <w:sz w:val="28"/>
          <w:szCs w:val="28"/>
        </w:rPr>
        <w:t xml:space="preserve">42. Микроцефалии. </w:t>
      </w:r>
      <w:proofErr w:type="spellStart"/>
      <w:r w:rsidRPr="00281AF8">
        <w:rPr>
          <w:sz w:val="28"/>
          <w:szCs w:val="28"/>
        </w:rPr>
        <w:t>Этиопатогенез</w:t>
      </w:r>
      <w:proofErr w:type="spellEnd"/>
      <w:r w:rsidRPr="00281AF8">
        <w:rPr>
          <w:sz w:val="28"/>
          <w:szCs w:val="28"/>
        </w:rPr>
        <w:t>. Клиника, диагностика, лечение, профилактика. Реабилитация.</w:t>
      </w:r>
    </w:p>
    <w:p w14:paraId="4027D102" w14:textId="77777777" w:rsidR="00281AF8" w:rsidRPr="00281AF8" w:rsidRDefault="00281AF8" w:rsidP="00281AF8">
      <w:pPr>
        <w:ind w:firstLine="426"/>
        <w:jc w:val="both"/>
        <w:rPr>
          <w:sz w:val="28"/>
          <w:szCs w:val="28"/>
        </w:rPr>
      </w:pPr>
      <w:r w:rsidRPr="00281AF8">
        <w:rPr>
          <w:sz w:val="28"/>
          <w:szCs w:val="28"/>
        </w:rPr>
        <w:t>43. Акушерские параличи. Классификация. Клиника, диагностика. Профилактика. Методы реабилитации.</w:t>
      </w:r>
    </w:p>
    <w:p w14:paraId="528A11FE" w14:textId="77777777" w:rsidR="00281AF8" w:rsidRPr="00281AF8" w:rsidRDefault="00281AF8" w:rsidP="00281AF8">
      <w:pPr>
        <w:ind w:firstLine="426"/>
        <w:jc w:val="both"/>
        <w:rPr>
          <w:sz w:val="28"/>
          <w:szCs w:val="28"/>
        </w:rPr>
      </w:pPr>
      <w:r w:rsidRPr="00281AF8">
        <w:rPr>
          <w:sz w:val="28"/>
          <w:szCs w:val="28"/>
        </w:rPr>
        <w:t xml:space="preserve">44. Церебральный паралич. ДЦП. </w:t>
      </w:r>
      <w:proofErr w:type="spellStart"/>
      <w:r w:rsidRPr="00281AF8">
        <w:rPr>
          <w:sz w:val="28"/>
          <w:szCs w:val="28"/>
        </w:rPr>
        <w:t>Этиопатогенез</w:t>
      </w:r>
      <w:proofErr w:type="spellEnd"/>
      <w:r w:rsidRPr="00281AF8">
        <w:rPr>
          <w:sz w:val="28"/>
          <w:szCs w:val="28"/>
        </w:rPr>
        <w:t>. Клиника, диагностика, формы, лечение, реабилитация. Что такое шкала Больших моторных функций? Технические средства реабилитации, виды.</w:t>
      </w:r>
    </w:p>
    <w:p w14:paraId="15E11611" w14:textId="77777777" w:rsidR="00281AF8" w:rsidRPr="00281AF8" w:rsidRDefault="00281AF8" w:rsidP="00281AF8">
      <w:pPr>
        <w:ind w:firstLine="426"/>
        <w:jc w:val="both"/>
        <w:rPr>
          <w:sz w:val="28"/>
          <w:szCs w:val="28"/>
        </w:rPr>
      </w:pPr>
      <w:r w:rsidRPr="00281AF8">
        <w:rPr>
          <w:sz w:val="28"/>
          <w:szCs w:val="28"/>
        </w:rPr>
        <w:t>45. Спастические параличи. Причины возникновения. Клиника. Диагностика. Лечение. Принципы реабилитации.</w:t>
      </w:r>
    </w:p>
    <w:p w14:paraId="77184704" w14:textId="77777777" w:rsidR="00281AF8" w:rsidRPr="00281AF8" w:rsidRDefault="00281AF8" w:rsidP="00281AF8">
      <w:pPr>
        <w:ind w:firstLine="426"/>
        <w:jc w:val="both"/>
        <w:rPr>
          <w:sz w:val="28"/>
          <w:szCs w:val="28"/>
        </w:rPr>
      </w:pPr>
      <w:r w:rsidRPr="00281AF8">
        <w:rPr>
          <w:sz w:val="28"/>
          <w:szCs w:val="28"/>
        </w:rPr>
        <w:lastRenderedPageBreak/>
        <w:t>46. Экстрапирамидная система. Анатомическое строение, функции, симптомы поражения, заболевания при которых они встречаются.</w:t>
      </w:r>
    </w:p>
    <w:p w14:paraId="7969512C" w14:textId="77777777" w:rsidR="00281AF8" w:rsidRPr="00281AF8" w:rsidRDefault="00281AF8" w:rsidP="00281AF8">
      <w:pPr>
        <w:ind w:firstLine="426"/>
        <w:jc w:val="both"/>
        <w:rPr>
          <w:sz w:val="28"/>
          <w:szCs w:val="28"/>
        </w:rPr>
      </w:pPr>
      <w:r w:rsidRPr="00281AF8">
        <w:rPr>
          <w:sz w:val="28"/>
          <w:szCs w:val="28"/>
        </w:rPr>
        <w:t xml:space="preserve">47. Сколиотические деформации. </w:t>
      </w:r>
      <w:proofErr w:type="spellStart"/>
      <w:r w:rsidRPr="00281AF8">
        <w:rPr>
          <w:sz w:val="28"/>
          <w:szCs w:val="28"/>
        </w:rPr>
        <w:t>Этиопатогенез</w:t>
      </w:r>
      <w:proofErr w:type="spellEnd"/>
      <w:r w:rsidRPr="00281AF8">
        <w:rPr>
          <w:sz w:val="28"/>
          <w:szCs w:val="28"/>
        </w:rPr>
        <w:t>. Клиника, диагностика, лечение, реабилитация.</w:t>
      </w:r>
    </w:p>
    <w:p w14:paraId="585BF467" w14:textId="77777777" w:rsidR="00281AF8" w:rsidRPr="00281AF8" w:rsidRDefault="00281AF8" w:rsidP="00281AF8">
      <w:pPr>
        <w:ind w:firstLine="426"/>
        <w:jc w:val="both"/>
        <w:rPr>
          <w:sz w:val="28"/>
          <w:szCs w:val="28"/>
        </w:rPr>
      </w:pPr>
      <w:r w:rsidRPr="00281AF8">
        <w:rPr>
          <w:sz w:val="28"/>
          <w:szCs w:val="28"/>
        </w:rPr>
        <w:t>48. Дайте определение микроволновой терапии и назовите лечебные эффекты.</w:t>
      </w:r>
    </w:p>
    <w:p w14:paraId="5ABBF127" w14:textId="77777777" w:rsidR="00281AF8" w:rsidRPr="00281AF8" w:rsidRDefault="00281AF8" w:rsidP="00281AF8">
      <w:pPr>
        <w:ind w:firstLine="426"/>
        <w:jc w:val="both"/>
        <w:rPr>
          <w:sz w:val="28"/>
          <w:szCs w:val="28"/>
        </w:rPr>
      </w:pPr>
      <w:r w:rsidRPr="00281AF8">
        <w:rPr>
          <w:sz w:val="28"/>
          <w:szCs w:val="28"/>
        </w:rPr>
        <w:t xml:space="preserve">49. </w:t>
      </w:r>
      <w:proofErr w:type="spellStart"/>
      <w:r w:rsidRPr="00281AF8">
        <w:rPr>
          <w:sz w:val="28"/>
          <w:szCs w:val="28"/>
        </w:rPr>
        <w:t>Спиномозговые</w:t>
      </w:r>
      <w:proofErr w:type="spellEnd"/>
      <w:r w:rsidRPr="00281AF8">
        <w:rPr>
          <w:sz w:val="28"/>
          <w:szCs w:val="28"/>
        </w:rPr>
        <w:t xml:space="preserve"> грыжи. </w:t>
      </w:r>
      <w:proofErr w:type="spellStart"/>
      <w:r w:rsidRPr="00281AF8">
        <w:rPr>
          <w:sz w:val="28"/>
          <w:szCs w:val="28"/>
        </w:rPr>
        <w:t>Этиопатогенез</w:t>
      </w:r>
      <w:proofErr w:type="spellEnd"/>
      <w:r w:rsidRPr="00281AF8">
        <w:rPr>
          <w:sz w:val="28"/>
          <w:szCs w:val="28"/>
        </w:rPr>
        <w:t>. Клиника, диагностика, лечение, реабилитация.</w:t>
      </w:r>
    </w:p>
    <w:p w14:paraId="771F47EC" w14:textId="77777777" w:rsidR="00281AF8" w:rsidRPr="00281AF8" w:rsidRDefault="00281AF8" w:rsidP="00281AF8">
      <w:pPr>
        <w:ind w:firstLine="426"/>
        <w:jc w:val="both"/>
        <w:rPr>
          <w:sz w:val="28"/>
          <w:szCs w:val="28"/>
        </w:rPr>
      </w:pPr>
      <w:r w:rsidRPr="00281AF8">
        <w:rPr>
          <w:sz w:val="28"/>
          <w:szCs w:val="28"/>
        </w:rPr>
        <w:t>50. Факторы, обеспечивающие устойчивость тела.</w:t>
      </w:r>
    </w:p>
    <w:p w14:paraId="06171203" w14:textId="09911832" w:rsidR="00281AF8" w:rsidRPr="00281AF8" w:rsidRDefault="00281AF8" w:rsidP="00281AF8">
      <w:pPr>
        <w:ind w:firstLine="426"/>
        <w:jc w:val="both"/>
        <w:rPr>
          <w:sz w:val="28"/>
          <w:szCs w:val="28"/>
        </w:rPr>
      </w:pPr>
      <w:r w:rsidRPr="00281AF8">
        <w:rPr>
          <w:sz w:val="28"/>
          <w:szCs w:val="28"/>
        </w:rPr>
        <w:t>51. Психотерапия в системе физической реабилитации.</w:t>
      </w:r>
      <w:r w:rsidR="00307DAC">
        <w:rPr>
          <w:sz w:val="28"/>
          <w:szCs w:val="28"/>
        </w:rPr>
        <w:t xml:space="preserve"> </w:t>
      </w:r>
      <w:proofErr w:type="gramStart"/>
      <w:r w:rsidR="00307DAC">
        <w:rPr>
          <w:sz w:val="28"/>
          <w:szCs w:val="28"/>
        </w:rPr>
        <w:t xml:space="preserve">Факторы лечебного действия </w:t>
      </w:r>
      <w:r w:rsidRPr="00281AF8">
        <w:rPr>
          <w:sz w:val="28"/>
          <w:szCs w:val="28"/>
        </w:rPr>
        <w:t>психотерапии в эмоциональной и когнитивной сф</w:t>
      </w:r>
      <w:bookmarkStart w:id="1" w:name="_GoBack"/>
      <w:bookmarkEnd w:id="1"/>
      <w:r w:rsidRPr="00281AF8">
        <w:rPr>
          <w:sz w:val="28"/>
          <w:szCs w:val="28"/>
        </w:rPr>
        <w:t>ерах.</w:t>
      </w:r>
      <w:proofErr w:type="gramEnd"/>
      <w:r w:rsidRPr="00281AF8">
        <w:rPr>
          <w:sz w:val="28"/>
          <w:szCs w:val="28"/>
        </w:rPr>
        <w:t xml:space="preserve"> Типы отношения к болезни. Личностные реакции на болезнь, аггравация, симуляция, диссимуляция.</w:t>
      </w:r>
    </w:p>
    <w:p w14:paraId="3E1AB882" w14:textId="77777777" w:rsidR="00281AF8" w:rsidRPr="00281AF8" w:rsidRDefault="00281AF8" w:rsidP="00281AF8">
      <w:pPr>
        <w:ind w:firstLine="426"/>
        <w:jc w:val="both"/>
        <w:rPr>
          <w:sz w:val="28"/>
          <w:szCs w:val="28"/>
        </w:rPr>
      </w:pPr>
      <w:r w:rsidRPr="00281AF8">
        <w:rPr>
          <w:sz w:val="28"/>
          <w:szCs w:val="28"/>
        </w:rPr>
        <w:t xml:space="preserve">52. Сегментарное строение спинного мозга. Функция спинного мозга. Утолщения спинного мозга. Где располагаются моторные нейроны? </w:t>
      </w:r>
    </w:p>
    <w:p w14:paraId="22252EA4" w14:textId="77777777" w:rsidR="00281AF8" w:rsidRPr="00281AF8" w:rsidRDefault="00281AF8" w:rsidP="00281AF8">
      <w:pPr>
        <w:ind w:firstLine="426"/>
        <w:jc w:val="both"/>
        <w:rPr>
          <w:sz w:val="28"/>
          <w:szCs w:val="28"/>
        </w:rPr>
      </w:pPr>
      <w:r w:rsidRPr="00281AF8">
        <w:rPr>
          <w:sz w:val="28"/>
          <w:szCs w:val="28"/>
        </w:rPr>
        <w:t>53. Речевая функция. Характеристика речевых нарушений. Афазии.</w:t>
      </w:r>
    </w:p>
    <w:p w14:paraId="077B1423" w14:textId="77777777" w:rsidR="00281AF8" w:rsidRPr="00281AF8" w:rsidRDefault="00281AF8" w:rsidP="00281AF8">
      <w:pPr>
        <w:ind w:firstLine="426"/>
        <w:jc w:val="both"/>
        <w:rPr>
          <w:sz w:val="28"/>
          <w:szCs w:val="28"/>
        </w:rPr>
      </w:pPr>
      <w:r w:rsidRPr="00281AF8">
        <w:rPr>
          <w:sz w:val="28"/>
          <w:szCs w:val="28"/>
        </w:rPr>
        <w:t xml:space="preserve">54. Гидроцефалии. </w:t>
      </w:r>
      <w:proofErr w:type="spellStart"/>
      <w:r w:rsidRPr="00281AF8">
        <w:rPr>
          <w:sz w:val="28"/>
          <w:szCs w:val="28"/>
        </w:rPr>
        <w:t>Этиопатогенез</w:t>
      </w:r>
      <w:proofErr w:type="spellEnd"/>
      <w:r w:rsidRPr="00281AF8">
        <w:rPr>
          <w:sz w:val="28"/>
          <w:szCs w:val="28"/>
        </w:rPr>
        <w:t xml:space="preserve">. клиника, диагностика, лечение, реабилитация. </w:t>
      </w:r>
    </w:p>
    <w:p w14:paraId="17C02BEE" w14:textId="77777777" w:rsidR="00281AF8" w:rsidRPr="00281AF8" w:rsidRDefault="00281AF8" w:rsidP="00281AF8">
      <w:pPr>
        <w:ind w:firstLine="426"/>
        <w:jc w:val="both"/>
        <w:rPr>
          <w:sz w:val="28"/>
          <w:szCs w:val="28"/>
        </w:rPr>
      </w:pPr>
      <w:r w:rsidRPr="00281AF8">
        <w:rPr>
          <w:sz w:val="28"/>
          <w:szCs w:val="28"/>
        </w:rPr>
        <w:t>55. Ожирение. Классификация. Клиника. Методы диагностики. Цели и задачи ЛФК при ожирении.</w:t>
      </w:r>
    </w:p>
    <w:p w14:paraId="4261F931" w14:textId="77777777" w:rsidR="00281AF8" w:rsidRPr="00281AF8" w:rsidRDefault="00281AF8" w:rsidP="00281AF8">
      <w:pPr>
        <w:ind w:firstLine="426"/>
        <w:jc w:val="both"/>
        <w:rPr>
          <w:sz w:val="28"/>
          <w:szCs w:val="28"/>
        </w:rPr>
      </w:pPr>
      <w:r w:rsidRPr="00281AF8">
        <w:rPr>
          <w:sz w:val="28"/>
          <w:szCs w:val="28"/>
        </w:rPr>
        <w:t>56. Понятие нетравматических переломов. Причины возникновения, клиническая картина.</w:t>
      </w:r>
    </w:p>
    <w:p w14:paraId="43A19B53" w14:textId="77777777" w:rsidR="00281AF8" w:rsidRPr="00281AF8" w:rsidRDefault="00281AF8" w:rsidP="00281AF8">
      <w:pPr>
        <w:ind w:firstLine="426"/>
        <w:jc w:val="both"/>
        <w:rPr>
          <w:sz w:val="28"/>
          <w:szCs w:val="28"/>
        </w:rPr>
      </w:pPr>
      <w:r w:rsidRPr="00281AF8">
        <w:rPr>
          <w:sz w:val="28"/>
          <w:szCs w:val="28"/>
        </w:rPr>
        <w:t>57. Врожденная косолапость. Клиника. Диагностика. Консервативное лечение.</w:t>
      </w:r>
    </w:p>
    <w:p w14:paraId="29D0A6C8" w14:textId="77777777" w:rsidR="00281AF8" w:rsidRPr="00281AF8" w:rsidRDefault="00281AF8" w:rsidP="00281AF8">
      <w:pPr>
        <w:ind w:firstLine="426"/>
        <w:jc w:val="both"/>
        <w:rPr>
          <w:sz w:val="28"/>
          <w:szCs w:val="28"/>
        </w:rPr>
      </w:pPr>
      <w:r w:rsidRPr="00281AF8">
        <w:rPr>
          <w:sz w:val="28"/>
          <w:szCs w:val="28"/>
        </w:rPr>
        <w:t>58. Функция опорно-двигательного аппарата (ОДА) в обеспечении жизнедеятельности человека. Его роль и содержание.</w:t>
      </w:r>
    </w:p>
    <w:p w14:paraId="449B0226" w14:textId="77777777" w:rsidR="00281AF8" w:rsidRPr="00281AF8" w:rsidRDefault="00281AF8" w:rsidP="00281AF8">
      <w:pPr>
        <w:ind w:firstLine="426"/>
        <w:jc w:val="both"/>
        <w:rPr>
          <w:sz w:val="28"/>
          <w:szCs w:val="28"/>
        </w:rPr>
      </w:pPr>
      <w:r w:rsidRPr="00281AF8">
        <w:rPr>
          <w:sz w:val="28"/>
          <w:szCs w:val="28"/>
        </w:rPr>
        <w:t>59. Вялые параличи. Причины возникновения. Клиника. Диагностика. Лечение. Принципы реабилитации.</w:t>
      </w:r>
    </w:p>
    <w:p w14:paraId="60D34F40" w14:textId="09AE4E30" w:rsidR="00FE70B1" w:rsidRDefault="00281AF8" w:rsidP="00281AF8">
      <w:pPr>
        <w:ind w:firstLine="426"/>
        <w:jc w:val="both"/>
        <w:rPr>
          <w:sz w:val="28"/>
          <w:szCs w:val="28"/>
        </w:rPr>
      </w:pPr>
      <w:r w:rsidRPr="00281AF8">
        <w:rPr>
          <w:sz w:val="28"/>
          <w:szCs w:val="28"/>
        </w:rPr>
        <w:t>60. Метаболический синдром. Патогенез. Клиническая картина. Диагностика. Немедикаментозные и медикаментозные методы лечения метаболического синдрома.</w:t>
      </w:r>
    </w:p>
    <w:p w14:paraId="259446A2" w14:textId="77777777" w:rsidR="00FE70B1" w:rsidRDefault="00FE70B1" w:rsidP="00281AF8">
      <w:pPr>
        <w:ind w:firstLine="426"/>
        <w:jc w:val="both"/>
        <w:rPr>
          <w:sz w:val="28"/>
          <w:szCs w:val="28"/>
        </w:rPr>
      </w:pPr>
    </w:p>
    <w:p w14:paraId="44667C68" w14:textId="77777777" w:rsidR="00FE70B1" w:rsidRDefault="00FE70B1" w:rsidP="00281AF8">
      <w:pPr>
        <w:ind w:firstLine="426"/>
        <w:jc w:val="both"/>
        <w:rPr>
          <w:sz w:val="28"/>
          <w:szCs w:val="28"/>
        </w:rPr>
      </w:pPr>
    </w:p>
    <w:p w14:paraId="2ABF8D88" w14:textId="77777777" w:rsidR="00FE70B1" w:rsidRDefault="00FE70B1" w:rsidP="00281AF8">
      <w:pPr>
        <w:ind w:firstLine="426"/>
        <w:jc w:val="both"/>
        <w:rPr>
          <w:sz w:val="28"/>
          <w:szCs w:val="28"/>
        </w:rPr>
      </w:pPr>
    </w:p>
    <w:p w14:paraId="11A55587" w14:textId="77777777" w:rsidR="00FE70B1" w:rsidRDefault="00FE70B1" w:rsidP="00CC0A99">
      <w:pPr>
        <w:ind w:left="741" w:hanging="567"/>
        <w:rPr>
          <w:sz w:val="28"/>
          <w:szCs w:val="28"/>
        </w:rPr>
      </w:pPr>
    </w:p>
    <w:p w14:paraId="0ECEDB96" w14:textId="77777777" w:rsidR="00FE70B1" w:rsidRDefault="00FE70B1" w:rsidP="00CC0A99">
      <w:pPr>
        <w:ind w:left="741" w:hanging="567"/>
        <w:rPr>
          <w:sz w:val="28"/>
          <w:szCs w:val="28"/>
        </w:rPr>
      </w:pPr>
    </w:p>
    <w:p w14:paraId="30CABE2B" w14:textId="77777777" w:rsidR="00FE70B1" w:rsidRDefault="00FE70B1" w:rsidP="00CC0A99">
      <w:pPr>
        <w:ind w:left="741" w:hanging="567"/>
        <w:rPr>
          <w:sz w:val="28"/>
          <w:szCs w:val="28"/>
        </w:rPr>
      </w:pPr>
    </w:p>
    <w:p w14:paraId="6CEE45B2" w14:textId="77777777" w:rsidR="00FE70B1" w:rsidRDefault="00FE70B1" w:rsidP="00CC0A99">
      <w:pPr>
        <w:ind w:left="741" w:hanging="567"/>
        <w:rPr>
          <w:sz w:val="28"/>
          <w:szCs w:val="28"/>
        </w:rPr>
      </w:pPr>
    </w:p>
    <w:p w14:paraId="0BF4A1D9" w14:textId="77777777" w:rsidR="00FE70B1" w:rsidRDefault="00FE70B1" w:rsidP="00CC0A99">
      <w:pPr>
        <w:ind w:left="741" w:hanging="567"/>
        <w:rPr>
          <w:sz w:val="28"/>
          <w:szCs w:val="28"/>
        </w:rPr>
      </w:pPr>
    </w:p>
    <w:p w14:paraId="42F1AFC3" w14:textId="77777777" w:rsidR="00FE70B1" w:rsidRDefault="00FE70B1" w:rsidP="00CC0A99">
      <w:pPr>
        <w:ind w:left="741" w:hanging="567"/>
        <w:rPr>
          <w:sz w:val="28"/>
          <w:szCs w:val="28"/>
        </w:rPr>
      </w:pPr>
    </w:p>
    <w:p w14:paraId="4CF0B2F1" w14:textId="77777777" w:rsidR="00FE70B1" w:rsidRDefault="00FE70B1" w:rsidP="00CC0A99">
      <w:pPr>
        <w:ind w:left="741" w:hanging="567"/>
        <w:rPr>
          <w:sz w:val="28"/>
          <w:szCs w:val="28"/>
        </w:rPr>
      </w:pPr>
    </w:p>
    <w:p w14:paraId="490D9EFE" w14:textId="77777777" w:rsidR="00FE70B1" w:rsidRDefault="00FE70B1" w:rsidP="00CC0A99">
      <w:pPr>
        <w:ind w:left="741" w:hanging="567"/>
        <w:rPr>
          <w:sz w:val="28"/>
          <w:szCs w:val="28"/>
        </w:rPr>
      </w:pPr>
    </w:p>
    <w:p w14:paraId="2A994F24" w14:textId="77777777" w:rsidR="00FE70B1" w:rsidRDefault="00FE70B1" w:rsidP="00CC0A99">
      <w:pPr>
        <w:ind w:left="741" w:hanging="567"/>
        <w:rPr>
          <w:sz w:val="28"/>
          <w:szCs w:val="28"/>
        </w:rPr>
      </w:pPr>
    </w:p>
    <w:p w14:paraId="30CE8700" w14:textId="3A7A255D" w:rsidR="009F14DE" w:rsidRPr="003D3D97" w:rsidRDefault="009F14DE" w:rsidP="00CC0A99">
      <w:pPr>
        <w:jc w:val="right"/>
        <w:rPr>
          <w:i/>
          <w:sz w:val="28"/>
          <w:szCs w:val="28"/>
        </w:rPr>
      </w:pPr>
      <w:r w:rsidRPr="003D3D97">
        <w:rPr>
          <w:i/>
          <w:sz w:val="28"/>
          <w:szCs w:val="28"/>
        </w:rPr>
        <w:lastRenderedPageBreak/>
        <w:t>Приложение 1</w:t>
      </w:r>
    </w:p>
    <w:p w14:paraId="5BDDCC66" w14:textId="4425B0E1" w:rsidR="003D3D97" w:rsidRPr="003D3D97" w:rsidRDefault="00281AF8" w:rsidP="005657D9">
      <w:pPr>
        <w:pStyle w:val="afe"/>
        <w:jc w:val="center"/>
        <w:rPr>
          <w:rFonts w:ascii="Times New Roman" w:hAnsi="Times New Roman"/>
          <w:b/>
          <w:sz w:val="28"/>
          <w:szCs w:val="28"/>
        </w:rPr>
      </w:pPr>
      <w:r>
        <w:rPr>
          <w:rFonts w:ascii="Times New Roman" w:hAnsi="Times New Roman"/>
          <w:b/>
          <w:sz w:val="28"/>
          <w:szCs w:val="28"/>
        </w:rPr>
        <w:t>Чек</w:t>
      </w:r>
      <w:r w:rsidR="009F14DE" w:rsidRPr="003D3D97">
        <w:rPr>
          <w:rFonts w:ascii="Times New Roman" w:hAnsi="Times New Roman"/>
          <w:b/>
          <w:sz w:val="28"/>
          <w:szCs w:val="28"/>
        </w:rPr>
        <w:t>-</w:t>
      </w:r>
      <w:r w:rsidR="009F14DE" w:rsidRPr="003D3D97">
        <w:rPr>
          <w:rFonts w:ascii="Times New Roman" w:hAnsi="Times New Roman"/>
          <w:b/>
          <w:sz w:val="28"/>
          <w:szCs w:val="28"/>
          <w:lang w:val="kk-KZ"/>
        </w:rPr>
        <w:t xml:space="preserve">лист </w:t>
      </w:r>
      <w:r w:rsidR="004D0B06" w:rsidRPr="003D3D97">
        <w:rPr>
          <w:rFonts w:ascii="Times New Roman" w:hAnsi="Times New Roman"/>
          <w:b/>
          <w:sz w:val="28"/>
          <w:szCs w:val="28"/>
          <w:lang w:val="kk-KZ"/>
        </w:rPr>
        <w:t xml:space="preserve">собеседования </w:t>
      </w:r>
      <w:r w:rsidR="009F14DE" w:rsidRPr="003D3D97">
        <w:rPr>
          <w:rFonts w:ascii="Times New Roman" w:hAnsi="Times New Roman"/>
          <w:b/>
          <w:sz w:val="28"/>
          <w:szCs w:val="28"/>
        </w:rPr>
        <w:t xml:space="preserve">по специальности </w:t>
      </w:r>
    </w:p>
    <w:p w14:paraId="2EEE0026" w14:textId="6F8E803C" w:rsidR="00E76E79" w:rsidRPr="008C0CB3" w:rsidRDefault="00E1427B" w:rsidP="00E76E79">
      <w:pPr>
        <w:jc w:val="center"/>
        <w:rPr>
          <w:b/>
          <w:sz w:val="28"/>
          <w:szCs w:val="28"/>
        </w:rPr>
      </w:pPr>
      <w:r>
        <w:rPr>
          <w:b/>
          <w:sz w:val="28"/>
          <w:szCs w:val="28"/>
          <w:lang w:val="kk-KZ"/>
        </w:rPr>
        <w:t>7R011</w:t>
      </w:r>
      <w:r w:rsidR="00281AF8">
        <w:rPr>
          <w:b/>
          <w:sz w:val="28"/>
          <w:szCs w:val="28"/>
          <w:lang w:val="kk-KZ"/>
        </w:rPr>
        <w:t>32</w:t>
      </w:r>
      <w:r>
        <w:rPr>
          <w:b/>
          <w:sz w:val="28"/>
          <w:szCs w:val="28"/>
          <w:lang w:val="kk-KZ"/>
        </w:rPr>
        <w:t xml:space="preserve"> </w:t>
      </w:r>
      <w:r w:rsidR="00E76E79" w:rsidRPr="008C0CB3">
        <w:rPr>
          <w:b/>
          <w:sz w:val="28"/>
          <w:szCs w:val="28"/>
        </w:rPr>
        <w:t xml:space="preserve"> «</w:t>
      </w:r>
      <w:r w:rsidR="00281AF8" w:rsidRPr="00281AF8">
        <w:rPr>
          <w:b/>
          <w:sz w:val="28"/>
          <w:szCs w:val="28"/>
          <w:lang w:val="kk-KZ"/>
        </w:rPr>
        <w:t>Физическая медицина и реабилитация взрослая, детская</w:t>
      </w:r>
      <w:r w:rsidR="00E76E79" w:rsidRPr="008C0CB3">
        <w:rPr>
          <w:b/>
          <w:sz w:val="28"/>
          <w:szCs w:val="28"/>
        </w:rPr>
        <w:t>»</w:t>
      </w:r>
    </w:p>
    <w:tbl>
      <w:tblPr>
        <w:tblStyle w:val="aa"/>
        <w:tblW w:w="0" w:type="auto"/>
        <w:tblInd w:w="108" w:type="dxa"/>
        <w:tblLayout w:type="fixed"/>
        <w:tblLook w:val="04A0" w:firstRow="1" w:lastRow="0" w:firstColumn="1" w:lastColumn="0" w:noHBand="0" w:noVBand="1"/>
      </w:tblPr>
      <w:tblGrid>
        <w:gridCol w:w="5670"/>
        <w:gridCol w:w="1134"/>
        <w:gridCol w:w="1560"/>
        <w:gridCol w:w="1417"/>
      </w:tblGrid>
      <w:tr w:rsidR="009225F5" w:rsidRPr="003D3D97" w14:paraId="2833732D" w14:textId="074C3261" w:rsidTr="00F36201">
        <w:tc>
          <w:tcPr>
            <w:tcW w:w="5670" w:type="dxa"/>
            <w:vMerge w:val="restart"/>
            <w:vAlign w:val="center"/>
          </w:tcPr>
          <w:p w14:paraId="0BDF41A5" w14:textId="1678F5E4" w:rsidR="009225F5" w:rsidRPr="003D3D97" w:rsidRDefault="009225F5" w:rsidP="00CC0A99">
            <w:pPr>
              <w:rPr>
                <w:b/>
                <w:sz w:val="28"/>
                <w:szCs w:val="28"/>
                <w:lang w:eastAsia="en-US"/>
              </w:rPr>
            </w:pPr>
            <w:r w:rsidRPr="003D3D97">
              <w:rPr>
                <w:b/>
                <w:sz w:val="28"/>
                <w:szCs w:val="28"/>
                <w:lang w:eastAsia="en-US"/>
              </w:rPr>
              <w:t>Оценка мотивационного письма</w:t>
            </w:r>
          </w:p>
        </w:tc>
        <w:tc>
          <w:tcPr>
            <w:tcW w:w="4111" w:type="dxa"/>
            <w:gridSpan w:val="3"/>
          </w:tcPr>
          <w:p w14:paraId="113555B5" w14:textId="79862CD3" w:rsidR="009225F5" w:rsidRPr="003D3D97" w:rsidRDefault="009225F5" w:rsidP="00CC0A99">
            <w:pPr>
              <w:jc w:val="center"/>
              <w:rPr>
                <w:sz w:val="28"/>
                <w:szCs w:val="28"/>
              </w:rPr>
            </w:pPr>
            <w:r w:rsidRPr="003D3D97">
              <w:rPr>
                <w:sz w:val="28"/>
                <w:szCs w:val="28"/>
              </w:rPr>
              <w:t>максимальный балл – 30</w:t>
            </w:r>
          </w:p>
        </w:tc>
      </w:tr>
      <w:tr w:rsidR="009225F5" w:rsidRPr="003D3D97" w14:paraId="6AE83053" w14:textId="77777777" w:rsidTr="00F36201">
        <w:tc>
          <w:tcPr>
            <w:tcW w:w="5670" w:type="dxa"/>
            <w:vMerge/>
          </w:tcPr>
          <w:p w14:paraId="3E08775A" w14:textId="77777777" w:rsidR="009225F5" w:rsidRPr="003D3D97" w:rsidRDefault="009225F5" w:rsidP="00CC0A99">
            <w:pPr>
              <w:rPr>
                <w:sz w:val="28"/>
                <w:szCs w:val="28"/>
                <w:lang w:eastAsia="en-US"/>
              </w:rPr>
            </w:pPr>
          </w:p>
        </w:tc>
        <w:tc>
          <w:tcPr>
            <w:tcW w:w="1134" w:type="dxa"/>
          </w:tcPr>
          <w:p w14:paraId="65D78D7C" w14:textId="122C0ECD" w:rsidR="009225F5" w:rsidRPr="003D3D97" w:rsidRDefault="009225F5" w:rsidP="00CC0A99">
            <w:pPr>
              <w:jc w:val="center"/>
              <w:rPr>
                <w:sz w:val="28"/>
                <w:szCs w:val="28"/>
                <w:lang w:eastAsia="en-US"/>
              </w:rPr>
            </w:pPr>
            <w:r w:rsidRPr="003D3D97">
              <w:rPr>
                <w:sz w:val="28"/>
                <w:szCs w:val="28"/>
                <w:lang w:eastAsia="en-US"/>
              </w:rPr>
              <w:t xml:space="preserve">Ответ полный </w:t>
            </w:r>
          </w:p>
        </w:tc>
        <w:tc>
          <w:tcPr>
            <w:tcW w:w="1560" w:type="dxa"/>
          </w:tcPr>
          <w:p w14:paraId="195BCD6D" w14:textId="340EACFC" w:rsidR="009225F5" w:rsidRPr="003D3D97" w:rsidRDefault="009225F5" w:rsidP="00CC0A99">
            <w:pPr>
              <w:jc w:val="center"/>
              <w:rPr>
                <w:sz w:val="28"/>
                <w:szCs w:val="28"/>
                <w:lang w:eastAsia="en-US"/>
              </w:rPr>
            </w:pPr>
            <w:r w:rsidRPr="003D3D97">
              <w:rPr>
                <w:sz w:val="28"/>
                <w:szCs w:val="28"/>
                <w:lang w:eastAsia="en-US"/>
              </w:rPr>
              <w:t>Ответ частичный</w:t>
            </w:r>
          </w:p>
        </w:tc>
        <w:tc>
          <w:tcPr>
            <w:tcW w:w="1417" w:type="dxa"/>
          </w:tcPr>
          <w:p w14:paraId="71E4A057" w14:textId="73AA420A" w:rsidR="009225F5" w:rsidRPr="003D3D97" w:rsidRDefault="009225F5" w:rsidP="00CC0A99">
            <w:pPr>
              <w:jc w:val="center"/>
              <w:rPr>
                <w:sz w:val="28"/>
                <w:szCs w:val="28"/>
                <w:lang w:eastAsia="en-US"/>
              </w:rPr>
            </w:pPr>
            <w:r w:rsidRPr="003D3D97">
              <w:rPr>
                <w:sz w:val="28"/>
                <w:szCs w:val="28"/>
                <w:lang w:eastAsia="en-US"/>
              </w:rPr>
              <w:t>Ответ неполный</w:t>
            </w:r>
          </w:p>
        </w:tc>
      </w:tr>
      <w:tr w:rsidR="005474A4" w:rsidRPr="003D3D97" w14:paraId="496C63F1" w14:textId="34A11726" w:rsidTr="00F36201">
        <w:tc>
          <w:tcPr>
            <w:tcW w:w="5670" w:type="dxa"/>
          </w:tcPr>
          <w:p w14:paraId="769EE963" w14:textId="15F9E166" w:rsidR="005474A4" w:rsidRPr="003D3D97" w:rsidRDefault="005474A4" w:rsidP="005474A4">
            <w:pPr>
              <w:rPr>
                <w:sz w:val="28"/>
                <w:szCs w:val="28"/>
                <w:lang w:eastAsia="en-US"/>
              </w:rPr>
            </w:pPr>
            <w:r w:rsidRPr="003D3D97">
              <w:rPr>
                <w:sz w:val="28"/>
                <w:szCs w:val="28"/>
                <w:lang w:eastAsia="en-US"/>
              </w:rPr>
              <w:t>Карьерные цели поступления на программу</w:t>
            </w:r>
          </w:p>
        </w:tc>
        <w:tc>
          <w:tcPr>
            <w:tcW w:w="1134" w:type="dxa"/>
          </w:tcPr>
          <w:p w14:paraId="0E3641C3" w14:textId="36FB0A00" w:rsidR="005474A4" w:rsidRPr="003D3D97" w:rsidRDefault="005474A4" w:rsidP="005474A4">
            <w:pPr>
              <w:jc w:val="center"/>
              <w:rPr>
                <w:sz w:val="28"/>
                <w:szCs w:val="28"/>
                <w:lang w:eastAsia="en-US"/>
              </w:rPr>
            </w:pPr>
            <w:r w:rsidRPr="008A1D78">
              <w:rPr>
                <w:sz w:val="28"/>
                <w:szCs w:val="28"/>
              </w:rPr>
              <w:t>6</w:t>
            </w:r>
          </w:p>
        </w:tc>
        <w:tc>
          <w:tcPr>
            <w:tcW w:w="1560" w:type="dxa"/>
          </w:tcPr>
          <w:p w14:paraId="41D97499" w14:textId="4A68E85E" w:rsidR="005474A4" w:rsidRPr="003D3D97" w:rsidRDefault="005474A4" w:rsidP="005474A4">
            <w:pPr>
              <w:jc w:val="center"/>
              <w:rPr>
                <w:sz w:val="28"/>
                <w:szCs w:val="28"/>
                <w:lang w:eastAsia="en-US"/>
              </w:rPr>
            </w:pPr>
            <w:r>
              <w:rPr>
                <w:sz w:val="28"/>
                <w:szCs w:val="28"/>
                <w:lang w:eastAsia="en-US"/>
              </w:rPr>
              <w:t>4</w:t>
            </w:r>
          </w:p>
        </w:tc>
        <w:tc>
          <w:tcPr>
            <w:tcW w:w="1417" w:type="dxa"/>
          </w:tcPr>
          <w:p w14:paraId="2301D257" w14:textId="6E18542E" w:rsidR="005474A4" w:rsidRPr="003D3D97" w:rsidRDefault="005474A4" w:rsidP="005474A4">
            <w:pPr>
              <w:jc w:val="center"/>
              <w:rPr>
                <w:sz w:val="28"/>
                <w:szCs w:val="28"/>
                <w:lang w:eastAsia="en-US"/>
              </w:rPr>
            </w:pPr>
            <w:r w:rsidRPr="003D3D97">
              <w:rPr>
                <w:sz w:val="28"/>
                <w:szCs w:val="28"/>
                <w:lang w:eastAsia="en-US"/>
              </w:rPr>
              <w:t>0</w:t>
            </w:r>
          </w:p>
        </w:tc>
      </w:tr>
      <w:tr w:rsidR="005474A4" w:rsidRPr="003D3D97" w14:paraId="47EB8D92" w14:textId="17EF1CAA" w:rsidTr="00F36201">
        <w:tc>
          <w:tcPr>
            <w:tcW w:w="5670" w:type="dxa"/>
          </w:tcPr>
          <w:p w14:paraId="5E42E8D8" w14:textId="55863D9B" w:rsidR="005474A4" w:rsidRPr="003D3D97" w:rsidRDefault="005474A4" w:rsidP="005474A4">
            <w:pPr>
              <w:rPr>
                <w:sz w:val="28"/>
                <w:szCs w:val="28"/>
                <w:lang w:eastAsia="en-US"/>
              </w:rPr>
            </w:pPr>
            <w:r w:rsidRPr="003D3D97">
              <w:rPr>
                <w:sz w:val="28"/>
                <w:szCs w:val="28"/>
                <w:lang w:eastAsia="en-US"/>
              </w:rPr>
              <w:t>Карьерный план: как описанные выше цели будут достигнуты</w:t>
            </w:r>
          </w:p>
        </w:tc>
        <w:tc>
          <w:tcPr>
            <w:tcW w:w="1134" w:type="dxa"/>
          </w:tcPr>
          <w:p w14:paraId="697E6840" w14:textId="7501518D" w:rsidR="005474A4" w:rsidRPr="003D3D97" w:rsidRDefault="005474A4" w:rsidP="005474A4">
            <w:pPr>
              <w:jc w:val="center"/>
              <w:rPr>
                <w:sz w:val="28"/>
                <w:szCs w:val="28"/>
                <w:lang w:eastAsia="en-US"/>
              </w:rPr>
            </w:pPr>
            <w:r w:rsidRPr="008A1D78">
              <w:rPr>
                <w:sz w:val="28"/>
                <w:szCs w:val="28"/>
              </w:rPr>
              <w:t>6</w:t>
            </w:r>
          </w:p>
        </w:tc>
        <w:tc>
          <w:tcPr>
            <w:tcW w:w="1560" w:type="dxa"/>
          </w:tcPr>
          <w:p w14:paraId="11093FC8" w14:textId="49C68561" w:rsidR="005474A4" w:rsidRPr="003D3D97" w:rsidRDefault="005474A4" w:rsidP="005474A4">
            <w:pPr>
              <w:jc w:val="center"/>
              <w:rPr>
                <w:sz w:val="28"/>
                <w:szCs w:val="28"/>
                <w:lang w:eastAsia="en-US"/>
              </w:rPr>
            </w:pPr>
            <w:r>
              <w:rPr>
                <w:sz w:val="28"/>
                <w:szCs w:val="28"/>
                <w:lang w:eastAsia="en-US"/>
              </w:rPr>
              <w:t>4</w:t>
            </w:r>
          </w:p>
        </w:tc>
        <w:tc>
          <w:tcPr>
            <w:tcW w:w="1417" w:type="dxa"/>
          </w:tcPr>
          <w:p w14:paraId="4B2B5D0E" w14:textId="3FE630DB" w:rsidR="005474A4" w:rsidRPr="003D3D97" w:rsidRDefault="005474A4" w:rsidP="005474A4">
            <w:pPr>
              <w:jc w:val="center"/>
              <w:rPr>
                <w:sz w:val="28"/>
                <w:szCs w:val="28"/>
                <w:lang w:eastAsia="en-US"/>
              </w:rPr>
            </w:pPr>
            <w:r w:rsidRPr="003D3D97">
              <w:rPr>
                <w:sz w:val="28"/>
                <w:szCs w:val="28"/>
                <w:lang w:eastAsia="en-US"/>
              </w:rPr>
              <w:t>0</w:t>
            </w:r>
          </w:p>
        </w:tc>
      </w:tr>
      <w:tr w:rsidR="005474A4" w:rsidRPr="003D3D97" w14:paraId="3016D48D" w14:textId="599DBDDF" w:rsidTr="00F36201">
        <w:tc>
          <w:tcPr>
            <w:tcW w:w="5670" w:type="dxa"/>
          </w:tcPr>
          <w:p w14:paraId="32A2F17B" w14:textId="77777777" w:rsidR="005474A4" w:rsidRPr="003D3D97" w:rsidRDefault="005474A4" w:rsidP="005474A4">
            <w:pPr>
              <w:rPr>
                <w:sz w:val="28"/>
                <w:szCs w:val="28"/>
                <w:lang w:eastAsia="en-US"/>
              </w:rPr>
            </w:pPr>
            <w:r w:rsidRPr="003D3D97">
              <w:rPr>
                <w:sz w:val="28"/>
                <w:szCs w:val="28"/>
                <w:lang w:eastAsia="en-US"/>
              </w:rPr>
              <w:t>Какие из качеств, навыков и знаний, необходимых для описанного карьерного плана, есть у Вас, и что Вам необходимо развить?</w:t>
            </w:r>
          </w:p>
        </w:tc>
        <w:tc>
          <w:tcPr>
            <w:tcW w:w="1134" w:type="dxa"/>
          </w:tcPr>
          <w:p w14:paraId="06F66E2B" w14:textId="2F5AC890" w:rsidR="005474A4" w:rsidRPr="003D3D97" w:rsidRDefault="005474A4" w:rsidP="005474A4">
            <w:pPr>
              <w:jc w:val="center"/>
              <w:rPr>
                <w:sz w:val="28"/>
                <w:szCs w:val="28"/>
                <w:lang w:eastAsia="en-US"/>
              </w:rPr>
            </w:pPr>
            <w:r w:rsidRPr="008A1D78">
              <w:rPr>
                <w:sz w:val="28"/>
                <w:szCs w:val="28"/>
              </w:rPr>
              <w:t>6</w:t>
            </w:r>
          </w:p>
        </w:tc>
        <w:tc>
          <w:tcPr>
            <w:tcW w:w="1560" w:type="dxa"/>
          </w:tcPr>
          <w:p w14:paraId="033084EB" w14:textId="7EFA2649" w:rsidR="005474A4" w:rsidRPr="003D3D97" w:rsidRDefault="005474A4" w:rsidP="005474A4">
            <w:pPr>
              <w:jc w:val="center"/>
              <w:rPr>
                <w:sz w:val="28"/>
                <w:szCs w:val="28"/>
                <w:lang w:eastAsia="en-US"/>
              </w:rPr>
            </w:pPr>
            <w:r>
              <w:rPr>
                <w:sz w:val="28"/>
                <w:szCs w:val="28"/>
                <w:lang w:eastAsia="en-US"/>
              </w:rPr>
              <w:t>4</w:t>
            </w:r>
          </w:p>
        </w:tc>
        <w:tc>
          <w:tcPr>
            <w:tcW w:w="1417" w:type="dxa"/>
          </w:tcPr>
          <w:p w14:paraId="138A0169" w14:textId="3935E4DF" w:rsidR="005474A4" w:rsidRPr="003D3D97" w:rsidRDefault="005474A4" w:rsidP="005474A4">
            <w:pPr>
              <w:jc w:val="center"/>
              <w:rPr>
                <w:sz w:val="28"/>
                <w:szCs w:val="28"/>
                <w:lang w:eastAsia="en-US"/>
              </w:rPr>
            </w:pPr>
            <w:r w:rsidRPr="003D3D97">
              <w:rPr>
                <w:sz w:val="28"/>
                <w:szCs w:val="28"/>
                <w:lang w:eastAsia="en-US"/>
              </w:rPr>
              <w:t>0</w:t>
            </w:r>
          </w:p>
        </w:tc>
      </w:tr>
      <w:tr w:rsidR="005474A4" w:rsidRPr="003D3D97" w14:paraId="46CCC082" w14:textId="3064D41D" w:rsidTr="00F36201">
        <w:tc>
          <w:tcPr>
            <w:tcW w:w="5670" w:type="dxa"/>
          </w:tcPr>
          <w:p w14:paraId="76E4E908" w14:textId="49A855AB" w:rsidR="005474A4" w:rsidRPr="003D3D97" w:rsidRDefault="005474A4" w:rsidP="005474A4">
            <w:pPr>
              <w:rPr>
                <w:sz w:val="28"/>
                <w:szCs w:val="28"/>
                <w:lang w:eastAsia="en-US"/>
              </w:rPr>
            </w:pPr>
            <w:r w:rsidRPr="003D3D97">
              <w:rPr>
                <w:sz w:val="28"/>
                <w:szCs w:val="28"/>
                <w:lang w:eastAsia="en-US"/>
              </w:rPr>
              <w:t>Как программа, на которую Вы поступаете, поможет Вам развить соответствующие качества, навыки и знания и добиться обозначенных выше карьерных целей?</w:t>
            </w:r>
          </w:p>
        </w:tc>
        <w:tc>
          <w:tcPr>
            <w:tcW w:w="1134" w:type="dxa"/>
          </w:tcPr>
          <w:p w14:paraId="4101A215" w14:textId="2811A7E1" w:rsidR="005474A4" w:rsidRPr="003D3D97" w:rsidRDefault="005474A4" w:rsidP="005474A4">
            <w:pPr>
              <w:jc w:val="center"/>
              <w:rPr>
                <w:sz w:val="28"/>
                <w:szCs w:val="28"/>
                <w:lang w:eastAsia="en-US"/>
              </w:rPr>
            </w:pPr>
            <w:r w:rsidRPr="008A1D78">
              <w:rPr>
                <w:sz w:val="28"/>
                <w:szCs w:val="28"/>
              </w:rPr>
              <w:t>6</w:t>
            </w:r>
          </w:p>
        </w:tc>
        <w:tc>
          <w:tcPr>
            <w:tcW w:w="1560" w:type="dxa"/>
          </w:tcPr>
          <w:p w14:paraId="64397AE5" w14:textId="7A75FA0C" w:rsidR="005474A4" w:rsidRPr="003D3D97" w:rsidRDefault="005474A4" w:rsidP="005474A4">
            <w:pPr>
              <w:jc w:val="center"/>
              <w:rPr>
                <w:sz w:val="28"/>
                <w:szCs w:val="28"/>
                <w:lang w:eastAsia="en-US"/>
              </w:rPr>
            </w:pPr>
            <w:r>
              <w:rPr>
                <w:sz w:val="28"/>
                <w:szCs w:val="28"/>
                <w:lang w:eastAsia="en-US"/>
              </w:rPr>
              <w:t>4</w:t>
            </w:r>
          </w:p>
        </w:tc>
        <w:tc>
          <w:tcPr>
            <w:tcW w:w="1417" w:type="dxa"/>
          </w:tcPr>
          <w:p w14:paraId="272A3481" w14:textId="68B8A393" w:rsidR="005474A4" w:rsidRPr="003D3D97" w:rsidRDefault="005474A4" w:rsidP="005474A4">
            <w:pPr>
              <w:jc w:val="center"/>
              <w:rPr>
                <w:sz w:val="28"/>
                <w:szCs w:val="28"/>
                <w:lang w:eastAsia="en-US"/>
              </w:rPr>
            </w:pPr>
            <w:r w:rsidRPr="003D3D97">
              <w:rPr>
                <w:sz w:val="28"/>
                <w:szCs w:val="28"/>
                <w:lang w:eastAsia="en-US"/>
              </w:rPr>
              <w:t>0</w:t>
            </w:r>
          </w:p>
        </w:tc>
      </w:tr>
      <w:tr w:rsidR="005474A4" w:rsidRPr="003D3D97" w14:paraId="40769B4D" w14:textId="192CF5C8" w:rsidTr="00F36201">
        <w:tc>
          <w:tcPr>
            <w:tcW w:w="5670" w:type="dxa"/>
          </w:tcPr>
          <w:p w14:paraId="38020495" w14:textId="162DB2DD" w:rsidR="005474A4" w:rsidRPr="003D3D97" w:rsidRDefault="005474A4" w:rsidP="005474A4">
            <w:pPr>
              <w:rPr>
                <w:sz w:val="28"/>
                <w:szCs w:val="28"/>
                <w:lang w:eastAsia="en-US"/>
              </w:rPr>
            </w:pPr>
            <w:r w:rsidRPr="003D3D97">
              <w:rPr>
                <w:sz w:val="28"/>
                <w:szCs w:val="28"/>
                <w:lang w:eastAsia="en-US"/>
              </w:rPr>
              <w:t xml:space="preserve">Чем Вы сможете быть </w:t>
            </w:r>
            <w:proofErr w:type="gramStart"/>
            <w:r w:rsidRPr="003D3D97">
              <w:rPr>
                <w:sz w:val="28"/>
                <w:szCs w:val="28"/>
                <w:lang w:eastAsia="en-US"/>
              </w:rPr>
              <w:t>интересны</w:t>
            </w:r>
            <w:proofErr w:type="gramEnd"/>
            <w:r w:rsidRPr="003D3D97">
              <w:rPr>
                <w:sz w:val="28"/>
                <w:szCs w:val="28"/>
                <w:lang w:eastAsia="en-US"/>
              </w:rPr>
              <w:t>/ полезны вузу и сокурсникам?</w:t>
            </w:r>
          </w:p>
        </w:tc>
        <w:tc>
          <w:tcPr>
            <w:tcW w:w="1134" w:type="dxa"/>
          </w:tcPr>
          <w:p w14:paraId="6C37A770" w14:textId="503F3197" w:rsidR="005474A4" w:rsidRPr="003D3D97" w:rsidRDefault="005474A4" w:rsidP="005474A4">
            <w:pPr>
              <w:jc w:val="center"/>
              <w:rPr>
                <w:sz w:val="28"/>
                <w:szCs w:val="28"/>
                <w:lang w:eastAsia="en-US"/>
              </w:rPr>
            </w:pPr>
            <w:r w:rsidRPr="008A1D78">
              <w:rPr>
                <w:sz w:val="28"/>
                <w:szCs w:val="28"/>
              </w:rPr>
              <w:t>6</w:t>
            </w:r>
          </w:p>
        </w:tc>
        <w:tc>
          <w:tcPr>
            <w:tcW w:w="1560" w:type="dxa"/>
          </w:tcPr>
          <w:p w14:paraId="268DF67D" w14:textId="76C57D3C" w:rsidR="005474A4" w:rsidRPr="003D3D97" w:rsidRDefault="005474A4" w:rsidP="005474A4">
            <w:pPr>
              <w:jc w:val="center"/>
              <w:rPr>
                <w:sz w:val="28"/>
                <w:szCs w:val="28"/>
                <w:lang w:eastAsia="en-US"/>
              </w:rPr>
            </w:pPr>
            <w:r>
              <w:rPr>
                <w:sz w:val="28"/>
                <w:szCs w:val="28"/>
                <w:lang w:eastAsia="en-US"/>
              </w:rPr>
              <w:t>4</w:t>
            </w:r>
          </w:p>
        </w:tc>
        <w:tc>
          <w:tcPr>
            <w:tcW w:w="1417" w:type="dxa"/>
          </w:tcPr>
          <w:p w14:paraId="6CDDC6FB" w14:textId="03648760" w:rsidR="005474A4" w:rsidRPr="003D3D97" w:rsidRDefault="005474A4" w:rsidP="005474A4">
            <w:pPr>
              <w:jc w:val="center"/>
              <w:rPr>
                <w:sz w:val="28"/>
                <w:szCs w:val="28"/>
                <w:lang w:eastAsia="en-US"/>
              </w:rPr>
            </w:pPr>
            <w:r w:rsidRPr="003D3D97">
              <w:rPr>
                <w:sz w:val="28"/>
                <w:szCs w:val="28"/>
                <w:lang w:eastAsia="en-US"/>
              </w:rPr>
              <w:t>0</w:t>
            </w:r>
          </w:p>
        </w:tc>
      </w:tr>
      <w:tr w:rsidR="005474A4" w:rsidRPr="003D3D97" w14:paraId="621B0052" w14:textId="13277669" w:rsidTr="00F36201">
        <w:trPr>
          <w:trHeight w:val="333"/>
        </w:trPr>
        <w:tc>
          <w:tcPr>
            <w:tcW w:w="5670" w:type="dxa"/>
          </w:tcPr>
          <w:p w14:paraId="2130A447" w14:textId="1CFF88AF" w:rsidR="005474A4" w:rsidRPr="003D3D97" w:rsidRDefault="005474A4" w:rsidP="005474A4">
            <w:pPr>
              <w:rPr>
                <w:b/>
                <w:sz w:val="28"/>
                <w:szCs w:val="28"/>
              </w:rPr>
            </w:pPr>
          </w:p>
        </w:tc>
        <w:tc>
          <w:tcPr>
            <w:tcW w:w="1134" w:type="dxa"/>
          </w:tcPr>
          <w:p w14:paraId="039772A7" w14:textId="24311BC8" w:rsidR="005474A4" w:rsidRPr="003D3D97" w:rsidRDefault="005474A4" w:rsidP="005474A4">
            <w:pPr>
              <w:jc w:val="center"/>
              <w:rPr>
                <w:sz w:val="28"/>
                <w:szCs w:val="28"/>
                <w:lang w:eastAsia="en-US"/>
              </w:rPr>
            </w:pPr>
          </w:p>
        </w:tc>
        <w:tc>
          <w:tcPr>
            <w:tcW w:w="1560" w:type="dxa"/>
          </w:tcPr>
          <w:p w14:paraId="3F4F6323" w14:textId="5E1D46C7" w:rsidR="005474A4" w:rsidRPr="003D3D97" w:rsidRDefault="005474A4" w:rsidP="005474A4">
            <w:pPr>
              <w:jc w:val="center"/>
              <w:rPr>
                <w:sz w:val="28"/>
                <w:szCs w:val="28"/>
                <w:lang w:eastAsia="en-US"/>
              </w:rPr>
            </w:pPr>
          </w:p>
        </w:tc>
        <w:tc>
          <w:tcPr>
            <w:tcW w:w="1417" w:type="dxa"/>
          </w:tcPr>
          <w:p w14:paraId="6BF64AEC" w14:textId="6A29BBFA" w:rsidR="005474A4" w:rsidRPr="003D3D97" w:rsidRDefault="005474A4" w:rsidP="005474A4">
            <w:pPr>
              <w:jc w:val="center"/>
              <w:rPr>
                <w:sz w:val="28"/>
                <w:szCs w:val="28"/>
                <w:lang w:eastAsia="en-US"/>
              </w:rPr>
            </w:pPr>
          </w:p>
        </w:tc>
      </w:tr>
      <w:tr w:rsidR="005474A4" w:rsidRPr="003D3D97" w14:paraId="768C08C7" w14:textId="77777777" w:rsidTr="00F36201">
        <w:trPr>
          <w:trHeight w:val="283"/>
        </w:trPr>
        <w:tc>
          <w:tcPr>
            <w:tcW w:w="5670" w:type="dxa"/>
            <w:shd w:val="clear" w:color="auto" w:fill="auto"/>
          </w:tcPr>
          <w:p w14:paraId="6F2E227C" w14:textId="2F5093C7" w:rsidR="005474A4" w:rsidRPr="003D3D97" w:rsidRDefault="005474A4" w:rsidP="005474A4">
            <w:pPr>
              <w:rPr>
                <w:b/>
                <w:sz w:val="28"/>
                <w:szCs w:val="28"/>
                <w:lang w:eastAsia="en-US"/>
              </w:rPr>
            </w:pPr>
            <w:r w:rsidRPr="002B33C3">
              <w:rPr>
                <w:b/>
                <w:sz w:val="28"/>
                <w:szCs w:val="28"/>
                <w:lang w:eastAsia="en-US"/>
              </w:rPr>
              <w:t xml:space="preserve">Итого за мотивирующие факторы </w:t>
            </w:r>
          </w:p>
        </w:tc>
        <w:tc>
          <w:tcPr>
            <w:tcW w:w="4111" w:type="dxa"/>
            <w:gridSpan w:val="3"/>
            <w:shd w:val="clear" w:color="auto" w:fill="auto"/>
          </w:tcPr>
          <w:p w14:paraId="467AF815" w14:textId="77777777" w:rsidR="005474A4" w:rsidRPr="003D3D97" w:rsidRDefault="005474A4" w:rsidP="005474A4">
            <w:pPr>
              <w:jc w:val="center"/>
              <w:rPr>
                <w:sz w:val="28"/>
                <w:szCs w:val="28"/>
                <w:lang w:eastAsia="en-US"/>
              </w:rPr>
            </w:pPr>
          </w:p>
        </w:tc>
      </w:tr>
      <w:tr w:rsidR="005474A4" w:rsidRPr="003D3D97" w14:paraId="75757CB3" w14:textId="77777777" w:rsidTr="00F36201">
        <w:trPr>
          <w:trHeight w:val="283"/>
        </w:trPr>
        <w:tc>
          <w:tcPr>
            <w:tcW w:w="5670" w:type="dxa"/>
            <w:vMerge w:val="restart"/>
            <w:shd w:val="clear" w:color="auto" w:fill="auto"/>
            <w:vAlign w:val="center"/>
          </w:tcPr>
          <w:p w14:paraId="12F02FC8" w14:textId="00421671" w:rsidR="005474A4" w:rsidRPr="003D3D97" w:rsidRDefault="005474A4" w:rsidP="005474A4">
            <w:pPr>
              <w:rPr>
                <w:b/>
                <w:sz w:val="28"/>
                <w:szCs w:val="28"/>
                <w:lang w:eastAsia="en-US"/>
              </w:rPr>
            </w:pPr>
            <w:r w:rsidRPr="003D3D97">
              <w:rPr>
                <w:b/>
                <w:sz w:val="28"/>
                <w:szCs w:val="28"/>
                <w:lang w:val="kk-KZ"/>
              </w:rPr>
              <w:t>Частный вопрос по специальности</w:t>
            </w:r>
          </w:p>
        </w:tc>
        <w:tc>
          <w:tcPr>
            <w:tcW w:w="4111" w:type="dxa"/>
            <w:gridSpan w:val="3"/>
            <w:shd w:val="clear" w:color="auto" w:fill="auto"/>
          </w:tcPr>
          <w:p w14:paraId="152988E5" w14:textId="4C4E3F68" w:rsidR="005474A4" w:rsidRPr="003D3D97" w:rsidRDefault="005474A4" w:rsidP="005474A4">
            <w:pPr>
              <w:jc w:val="center"/>
              <w:rPr>
                <w:sz w:val="28"/>
                <w:szCs w:val="28"/>
                <w:lang w:eastAsia="en-US"/>
              </w:rPr>
            </w:pPr>
            <w:r w:rsidRPr="003D3D97">
              <w:rPr>
                <w:sz w:val="28"/>
                <w:szCs w:val="28"/>
              </w:rPr>
              <w:t>максимальный балл – 30</w:t>
            </w:r>
          </w:p>
        </w:tc>
      </w:tr>
      <w:tr w:rsidR="005474A4" w:rsidRPr="003D3D97" w14:paraId="3A123EA9" w14:textId="77777777" w:rsidTr="00F36201">
        <w:trPr>
          <w:trHeight w:val="283"/>
        </w:trPr>
        <w:tc>
          <w:tcPr>
            <w:tcW w:w="5670" w:type="dxa"/>
            <w:vMerge/>
            <w:shd w:val="clear" w:color="auto" w:fill="auto"/>
          </w:tcPr>
          <w:p w14:paraId="2E8FEF80" w14:textId="77777777" w:rsidR="005474A4" w:rsidRPr="003D3D97" w:rsidRDefault="005474A4" w:rsidP="005474A4">
            <w:pPr>
              <w:rPr>
                <w:sz w:val="28"/>
                <w:szCs w:val="28"/>
                <w:lang w:eastAsia="en-US"/>
              </w:rPr>
            </w:pPr>
          </w:p>
        </w:tc>
        <w:tc>
          <w:tcPr>
            <w:tcW w:w="1134" w:type="dxa"/>
            <w:shd w:val="clear" w:color="auto" w:fill="auto"/>
          </w:tcPr>
          <w:p w14:paraId="782A4AF3" w14:textId="77777777" w:rsidR="005474A4" w:rsidRPr="00F36201" w:rsidRDefault="005474A4" w:rsidP="005474A4">
            <w:pPr>
              <w:tabs>
                <w:tab w:val="left" w:pos="4215"/>
              </w:tabs>
              <w:jc w:val="center"/>
              <w:rPr>
                <w:lang w:eastAsia="en-US"/>
              </w:rPr>
            </w:pPr>
            <w:r w:rsidRPr="00F36201">
              <w:rPr>
                <w:lang w:eastAsia="en-US"/>
              </w:rPr>
              <w:t>Ответ полный</w:t>
            </w:r>
          </w:p>
          <w:p w14:paraId="62E3C48F" w14:textId="67B0C552" w:rsidR="005474A4" w:rsidRPr="00F36201" w:rsidRDefault="005474A4" w:rsidP="005474A4">
            <w:pPr>
              <w:tabs>
                <w:tab w:val="left" w:pos="4215"/>
              </w:tabs>
              <w:jc w:val="center"/>
              <w:rPr>
                <w:lang w:val="kk-KZ"/>
              </w:rPr>
            </w:pPr>
            <w:r w:rsidRPr="00F36201">
              <w:rPr>
                <w:lang w:eastAsia="en-US"/>
              </w:rPr>
              <w:t xml:space="preserve">30 баллов </w:t>
            </w:r>
          </w:p>
        </w:tc>
        <w:tc>
          <w:tcPr>
            <w:tcW w:w="1560" w:type="dxa"/>
            <w:shd w:val="clear" w:color="auto" w:fill="auto"/>
          </w:tcPr>
          <w:p w14:paraId="138D088B" w14:textId="77777777" w:rsidR="005474A4" w:rsidRPr="00F36201" w:rsidRDefault="005474A4" w:rsidP="005474A4">
            <w:pPr>
              <w:jc w:val="center"/>
              <w:rPr>
                <w:lang w:eastAsia="en-US"/>
              </w:rPr>
            </w:pPr>
            <w:r w:rsidRPr="00F36201">
              <w:rPr>
                <w:lang w:eastAsia="en-US"/>
              </w:rPr>
              <w:t>Ответ частичный</w:t>
            </w:r>
          </w:p>
          <w:p w14:paraId="56F89197" w14:textId="480B12E0" w:rsidR="005474A4" w:rsidRPr="00F36201" w:rsidRDefault="005474A4" w:rsidP="005474A4">
            <w:pPr>
              <w:jc w:val="center"/>
              <w:rPr>
                <w:lang w:val="kk-KZ"/>
              </w:rPr>
            </w:pPr>
            <w:r w:rsidRPr="00F36201">
              <w:rPr>
                <w:lang w:eastAsia="en-US"/>
              </w:rPr>
              <w:t>20 баллов</w:t>
            </w:r>
          </w:p>
        </w:tc>
        <w:tc>
          <w:tcPr>
            <w:tcW w:w="1417" w:type="dxa"/>
            <w:shd w:val="clear" w:color="auto" w:fill="auto"/>
          </w:tcPr>
          <w:p w14:paraId="0672970C" w14:textId="77777777" w:rsidR="005474A4" w:rsidRPr="00F36201" w:rsidRDefault="005474A4" w:rsidP="005474A4">
            <w:pPr>
              <w:jc w:val="center"/>
              <w:rPr>
                <w:lang w:eastAsia="en-US"/>
              </w:rPr>
            </w:pPr>
            <w:r w:rsidRPr="00F36201">
              <w:rPr>
                <w:lang w:eastAsia="en-US"/>
              </w:rPr>
              <w:t>Ответ неполный</w:t>
            </w:r>
          </w:p>
          <w:p w14:paraId="18F6406C" w14:textId="4FF64709" w:rsidR="005474A4" w:rsidRPr="00F36201" w:rsidRDefault="005474A4" w:rsidP="005474A4">
            <w:pPr>
              <w:jc w:val="center"/>
              <w:rPr>
                <w:lang w:eastAsia="en-US"/>
              </w:rPr>
            </w:pPr>
            <w:r w:rsidRPr="00F36201">
              <w:rPr>
                <w:lang w:eastAsia="en-US"/>
              </w:rPr>
              <w:t>0 баллов</w:t>
            </w:r>
          </w:p>
        </w:tc>
      </w:tr>
      <w:tr w:rsidR="005474A4" w:rsidRPr="003D3D97" w14:paraId="74554ACA" w14:textId="77777777" w:rsidTr="00F36201">
        <w:trPr>
          <w:trHeight w:val="283"/>
        </w:trPr>
        <w:tc>
          <w:tcPr>
            <w:tcW w:w="5670" w:type="dxa"/>
            <w:vMerge/>
            <w:shd w:val="clear" w:color="auto" w:fill="auto"/>
          </w:tcPr>
          <w:p w14:paraId="0C6B50E2" w14:textId="0416B857" w:rsidR="005474A4" w:rsidRPr="003D3D97" w:rsidRDefault="005474A4" w:rsidP="005474A4">
            <w:pPr>
              <w:rPr>
                <w:sz w:val="28"/>
                <w:szCs w:val="28"/>
                <w:lang w:eastAsia="en-US"/>
              </w:rPr>
            </w:pPr>
          </w:p>
        </w:tc>
        <w:tc>
          <w:tcPr>
            <w:tcW w:w="1134" w:type="dxa"/>
            <w:shd w:val="clear" w:color="auto" w:fill="auto"/>
          </w:tcPr>
          <w:p w14:paraId="0C0AA447" w14:textId="72C2DD18" w:rsidR="005474A4" w:rsidRPr="00F36201" w:rsidRDefault="005474A4" w:rsidP="005474A4">
            <w:pPr>
              <w:jc w:val="center"/>
              <w:rPr>
                <w:lang w:eastAsia="en-US"/>
              </w:rPr>
            </w:pPr>
            <w:r w:rsidRPr="00F36201">
              <w:t>Правильно ответил на вопрос</w:t>
            </w:r>
          </w:p>
        </w:tc>
        <w:tc>
          <w:tcPr>
            <w:tcW w:w="1560" w:type="dxa"/>
            <w:shd w:val="clear" w:color="auto" w:fill="auto"/>
          </w:tcPr>
          <w:p w14:paraId="0F4CF7C9" w14:textId="4840034E" w:rsidR="005474A4" w:rsidRPr="00F36201" w:rsidRDefault="005474A4" w:rsidP="005474A4">
            <w:pPr>
              <w:jc w:val="center"/>
              <w:rPr>
                <w:lang w:eastAsia="en-US"/>
              </w:rPr>
            </w:pPr>
            <w:r w:rsidRPr="00F36201">
              <w:t>Правильно ответил, но в ответах имеются ошибки</w:t>
            </w:r>
          </w:p>
        </w:tc>
        <w:tc>
          <w:tcPr>
            <w:tcW w:w="1417" w:type="dxa"/>
            <w:shd w:val="clear" w:color="auto" w:fill="auto"/>
          </w:tcPr>
          <w:p w14:paraId="16CA9225" w14:textId="70D422E3" w:rsidR="005474A4" w:rsidRPr="00F36201" w:rsidRDefault="005474A4" w:rsidP="005474A4">
            <w:pPr>
              <w:jc w:val="center"/>
              <w:rPr>
                <w:lang w:eastAsia="en-US"/>
              </w:rPr>
            </w:pPr>
            <w:r w:rsidRPr="00F36201">
              <w:t>Не ответил на вопрос</w:t>
            </w:r>
          </w:p>
        </w:tc>
      </w:tr>
      <w:tr w:rsidR="005474A4" w:rsidRPr="003D3D97" w14:paraId="0EF4FD01" w14:textId="77777777" w:rsidTr="00F36201">
        <w:trPr>
          <w:trHeight w:val="283"/>
        </w:trPr>
        <w:tc>
          <w:tcPr>
            <w:tcW w:w="5670" w:type="dxa"/>
            <w:shd w:val="clear" w:color="auto" w:fill="auto"/>
          </w:tcPr>
          <w:p w14:paraId="287CF44A" w14:textId="2FAC8C19" w:rsidR="005474A4" w:rsidRPr="003D3D97" w:rsidRDefault="005474A4" w:rsidP="005474A4">
            <w:pPr>
              <w:rPr>
                <w:b/>
                <w:sz w:val="28"/>
                <w:szCs w:val="28"/>
                <w:lang w:eastAsia="en-US"/>
              </w:rPr>
            </w:pPr>
            <w:r w:rsidRPr="003D3D97">
              <w:rPr>
                <w:b/>
                <w:sz w:val="28"/>
                <w:szCs w:val="28"/>
                <w:lang w:eastAsia="en-US"/>
              </w:rPr>
              <w:t>Итого за частный вопрос</w:t>
            </w:r>
          </w:p>
        </w:tc>
        <w:tc>
          <w:tcPr>
            <w:tcW w:w="4111" w:type="dxa"/>
            <w:gridSpan w:val="3"/>
            <w:shd w:val="clear" w:color="auto" w:fill="auto"/>
          </w:tcPr>
          <w:p w14:paraId="5575456B" w14:textId="4AAD6D7F" w:rsidR="005474A4" w:rsidRPr="003D3D97" w:rsidRDefault="005474A4" w:rsidP="005474A4">
            <w:pPr>
              <w:jc w:val="center"/>
              <w:rPr>
                <w:sz w:val="28"/>
                <w:szCs w:val="28"/>
                <w:lang w:eastAsia="en-US"/>
              </w:rPr>
            </w:pPr>
          </w:p>
        </w:tc>
      </w:tr>
      <w:tr w:rsidR="005474A4" w:rsidRPr="003D3D97" w14:paraId="61DDD1BB" w14:textId="77777777" w:rsidTr="00F36201">
        <w:trPr>
          <w:trHeight w:val="283"/>
        </w:trPr>
        <w:tc>
          <w:tcPr>
            <w:tcW w:w="5670" w:type="dxa"/>
            <w:vMerge w:val="restart"/>
            <w:shd w:val="clear" w:color="auto" w:fill="auto"/>
            <w:vAlign w:val="center"/>
          </w:tcPr>
          <w:p w14:paraId="107C9D2C" w14:textId="27058319" w:rsidR="005474A4" w:rsidRPr="003D3D97" w:rsidRDefault="005474A4" w:rsidP="005474A4">
            <w:pPr>
              <w:rPr>
                <w:b/>
                <w:sz w:val="28"/>
                <w:szCs w:val="28"/>
                <w:lang w:eastAsia="en-US"/>
              </w:rPr>
            </w:pPr>
            <w:r w:rsidRPr="003D3D97">
              <w:rPr>
                <w:b/>
                <w:sz w:val="28"/>
                <w:szCs w:val="28"/>
              </w:rPr>
              <w:t>Ситуационная задача по специальности</w:t>
            </w:r>
          </w:p>
        </w:tc>
        <w:tc>
          <w:tcPr>
            <w:tcW w:w="4111" w:type="dxa"/>
            <w:gridSpan w:val="3"/>
            <w:shd w:val="clear" w:color="auto" w:fill="auto"/>
          </w:tcPr>
          <w:p w14:paraId="17A64CD2" w14:textId="19157100" w:rsidR="005474A4" w:rsidRPr="003D3D97" w:rsidRDefault="005474A4" w:rsidP="005474A4">
            <w:pPr>
              <w:jc w:val="center"/>
              <w:rPr>
                <w:sz w:val="28"/>
                <w:szCs w:val="28"/>
              </w:rPr>
            </w:pPr>
            <w:r w:rsidRPr="003D3D97">
              <w:rPr>
                <w:sz w:val="28"/>
                <w:szCs w:val="28"/>
              </w:rPr>
              <w:t>максимальный балл – 40</w:t>
            </w:r>
          </w:p>
        </w:tc>
      </w:tr>
      <w:tr w:rsidR="005474A4" w:rsidRPr="003D3D97" w14:paraId="13DB9D26" w14:textId="77777777" w:rsidTr="00F36201">
        <w:trPr>
          <w:trHeight w:val="283"/>
        </w:trPr>
        <w:tc>
          <w:tcPr>
            <w:tcW w:w="5670" w:type="dxa"/>
            <w:vMerge/>
            <w:shd w:val="clear" w:color="auto" w:fill="auto"/>
            <w:vAlign w:val="center"/>
          </w:tcPr>
          <w:p w14:paraId="5551977A" w14:textId="567A25B5" w:rsidR="005474A4" w:rsidRPr="003D3D97" w:rsidRDefault="005474A4" w:rsidP="005474A4">
            <w:pPr>
              <w:rPr>
                <w:b/>
                <w:sz w:val="28"/>
                <w:szCs w:val="28"/>
                <w:lang w:eastAsia="en-US"/>
              </w:rPr>
            </w:pPr>
          </w:p>
        </w:tc>
        <w:tc>
          <w:tcPr>
            <w:tcW w:w="1134" w:type="dxa"/>
            <w:shd w:val="clear" w:color="auto" w:fill="auto"/>
          </w:tcPr>
          <w:p w14:paraId="0F8EF51D" w14:textId="77777777" w:rsidR="005474A4" w:rsidRPr="00F36201" w:rsidRDefault="005474A4" w:rsidP="005474A4">
            <w:pPr>
              <w:tabs>
                <w:tab w:val="left" w:pos="4215"/>
              </w:tabs>
              <w:jc w:val="center"/>
              <w:rPr>
                <w:lang w:eastAsia="en-US"/>
              </w:rPr>
            </w:pPr>
            <w:r w:rsidRPr="00F36201">
              <w:rPr>
                <w:lang w:eastAsia="en-US"/>
              </w:rPr>
              <w:t>Ответ полный</w:t>
            </w:r>
          </w:p>
          <w:p w14:paraId="362CF42B" w14:textId="3F52DAA0" w:rsidR="005474A4" w:rsidRPr="00F36201" w:rsidRDefault="005474A4" w:rsidP="005474A4">
            <w:pPr>
              <w:jc w:val="center"/>
              <w:rPr>
                <w:lang w:eastAsia="en-US"/>
              </w:rPr>
            </w:pPr>
            <w:r>
              <w:rPr>
                <w:lang w:eastAsia="en-US"/>
              </w:rPr>
              <w:t>4</w:t>
            </w:r>
            <w:r w:rsidRPr="00F36201">
              <w:rPr>
                <w:lang w:eastAsia="en-US"/>
              </w:rPr>
              <w:t xml:space="preserve">0 баллов </w:t>
            </w:r>
          </w:p>
        </w:tc>
        <w:tc>
          <w:tcPr>
            <w:tcW w:w="1560" w:type="dxa"/>
            <w:shd w:val="clear" w:color="auto" w:fill="auto"/>
          </w:tcPr>
          <w:p w14:paraId="079001F6" w14:textId="77777777" w:rsidR="005474A4" w:rsidRPr="00F36201" w:rsidRDefault="005474A4" w:rsidP="005474A4">
            <w:pPr>
              <w:jc w:val="center"/>
              <w:rPr>
                <w:lang w:eastAsia="en-US"/>
              </w:rPr>
            </w:pPr>
            <w:r w:rsidRPr="00F36201">
              <w:rPr>
                <w:lang w:eastAsia="en-US"/>
              </w:rPr>
              <w:t>Ответ частичный</w:t>
            </w:r>
          </w:p>
          <w:p w14:paraId="759FEF15" w14:textId="3AA7E9CC" w:rsidR="005474A4" w:rsidRPr="00F36201" w:rsidRDefault="005474A4" w:rsidP="005474A4">
            <w:pPr>
              <w:jc w:val="center"/>
              <w:rPr>
                <w:lang w:eastAsia="en-US"/>
              </w:rPr>
            </w:pPr>
            <w:r w:rsidRPr="00F36201">
              <w:rPr>
                <w:lang w:eastAsia="en-US"/>
              </w:rPr>
              <w:t>20 баллов</w:t>
            </w:r>
          </w:p>
        </w:tc>
        <w:tc>
          <w:tcPr>
            <w:tcW w:w="1417" w:type="dxa"/>
            <w:shd w:val="clear" w:color="auto" w:fill="auto"/>
          </w:tcPr>
          <w:p w14:paraId="56C11020" w14:textId="77777777" w:rsidR="005474A4" w:rsidRPr="00F36201" w:rsidRDefault="005474A4" w:rsidP="005474A4">
            <w:pPr>
              <w:jc w:val="center"/>
              <w:rPr>
                <w:lang w:eastAsia="en-US"/>
              </w:rPr>
            </w:pPr>
            <w:r w:rsidRPr="00F36201">
              <w:rPr>
                <w:lang w:eastAsia="en-US"/>
              </w:rPr>
              <w:t>Ответ неполный</w:t>
            </w:r>
          </w:p>
          <w:p w14:paraId="13A3F430" w14:textId="47946D5F" w:rsidR="005474A4" w:rsidRPr="00F36201" w:rsidRDefault="005474A4" w:rsidP="005474A4">
            <w:pPr>
              <w:jc w:val="center"/>
              <w:rPr>
                <w:lang w:eastAsia="en-US"/>
              </w:rPr>
            </w:pPr>
            <w:r w:rsidRPr="00F36201">
              <w:rPr>
                <w:lang w:eastAsia="en-US"/>
              </w:rPr>
              <w:t>0 баллов</w:t>
            </w:r>
          </w:p>
        </w:tc>
      </w:tr>
      <w:tr w:rsidR="005474A4" w:rsidRPr="003D3D97" w14:paraId="64A3EEB2" w14:textId="77777777" w:rsidTr="00F36201">
        <w:trPr>
          <w:trHeight w:val="283"/>
        </w:trPr>
        <w:tc>
          <w:tcPr>
            <w:tcW w:w="5670" w:type="dxa"/>
            <w:vMerge/>
            <w:shd w:val="clear" w:color="auto" w:fill="auto"/>
          </w:tcPr>
          <w:p w14:paraId="1EA69048" w14:textId="77777777" w:rsidR="005474A4" w:rsidRPr="003D3D97" w:rsidRDefault="005474A4" w:rsidP="005474A4">
            <w:pPr>
              <w:rPr>
                <w:sz w:val="28"/>
                <w:szCs w:val="28"/>
                <w:lang w:eastAsia="en-US"/>
              </w:rPr>
            </w:pPr>
          </w:p>
        </w:tc>
        <w:tc>
          <w:tcPr>
            <w:tcW w:w="1134" w:type="dxa"/>
            <w:shd w:val="clear" w:color="auto" w:fill="auto"/>
          </w:tcPr>
          <w:p w14:paraId="76F9E4DB" w14:textId="2434B5DF" w:rsidR="005474A4" w:rsidRPr="00F36201" w:rsidRDefault="005474A4" w:rsidP="005474A4">
            <w:pPr>
              <w:jc w:val="center"/>
              <w:rPr>
                <w:lang w:eastAsia="en-US"/>
              </w:rPr>
            </w:pPr>
            <w:r w:rsidRPr="00F36201">
              <w:t>Правильно ответил на вопрос</w:t>
            </w:r>
          </w:p>
        </w:tc>
        <w:tc>
          <w:tcPr>
            <w:tcW w:w="1560" w:type="dxa"/>
            <w:shd w:val="clear" w:color="auto" w:fill="auto"/>
          </w:tcPr>
          <w:p w14:paraId="6BCDA96E" w14:textId="1531F61E" w:rsidR="005474A4" w:rsidRPr="00F36201" w:rsidRDefault="005474A4" w:rsidP="005474A4">
            <w:pPr>
              <w:jc w:val="center"/>
              <w:rPr>
                <w:lang w:eastAsia="en-US"/>
              </w:rPr>
            </w:pPr>
            <w:r w:rsidRPr="00F36201">
              <w:t>Правильно ответил, но в ответах имеются ошибки</w:t>
            </w:r>
          </w:p>
        </w:tc>
        <w:tc>
          <w:tcPr>
            <w:tcW w:w="1417" w:type="dxa"/>
            <w:shd w:val="clear" w:color="auto" w:fill="auto"/>
          </w:tcPr>
          <w:p w14:paraId="4BE9D52D" w14:textId="38BBA907" w:rsidR="005474A4" w:rsidRPr="00F36201" w:rsidRDefault="005474A4" w:rsidP="005474A4">
            <w:pPr>
              <w:jc w:val="center"/>
              <w:rPr>
                <w:lang w:eastAsia="en-US"/>
              </w:rPr>
            </w:pPr>
            <w:r w:rsidRPr="00F36201">
              <w:t>Не ответил на вопрос</w:t>
            </w:r>
          </w:p>
        </w:tc>
      </w:tr>
      <w:tr w:rsidR="005474A4" w:rsidRPr="003D3D97" w14:paraId="1CA7EE07" w14:textId="77777777" w:rsidTr="00F36201">
        <w:trPr>
          <w:trHeight w:val="283"/>
        </w:trPr>
        <w:tc>
          <w:tcPr>
            <w:tcW w:w="5670" w:type="dxa"/>
            <w:shd w:val="clear" w:color="auto" w:fill="auto"/>
          </w:tcPr>
          <w:p w14:paraId="13BB02C9" w14:textId="5A0653CC" w:rsidR="005474A4" w:rsidRPr="003D3D97" w:rsidRDefault="005474A4" w:rsidP="005474A4">
            <w:pPr>
              <w:rPr>
                <w:sz w:val="28"/>
                <w:szCs w:val="28"/>
                <w:lang w:eastAsia="en-US"/>
              </w:rPr>
            </w:pPr>
            <w:r w:rsidRPr="003D3D97">
              <w:rPr>
                <w:b/>
                <w:sz w:val="28"/>
                <w:szCs w:val="28"/>
                <w:lang w:eastAsia="en-US"/>
              </w:rPr>
              <w:t>Итого за ситуационную задачу</w:t>
            </w:r>
          </w:p>
        </w:tc>
        <w:tc>
          <w:tcPr>
            <w:tcW w:w="4111" w:type="dxa"/>
            <w:gridSpan w:val="3"/>
            <w:shd w:val="clear" w:color="auto" w:fill="auto"/>
          </w:tcPr>
          <w:p w14:paraId="545359C6" w14:textId="77777777" w:rsidR="005474A4" w:rsidRPr="003D3D97" w:rsidRDefault="005474A4" w:rsidP="005474A4">
            <w:pPr>
              <w:jc w:val="center"/>
              <w:rPr>
                <w:sz w:val="28"/>
                <w:szCs w:val="28"/>
                <w:lang w:eastAsia="en-US"/>
              </w:rPr>
            </w:pPr>
          </w:p>
        </w:tc>
      </w:tr>
      <w:tr w:rsidR="005474A4" w:rsidRPr="003D3D97" w14:paraId="4B6BA4DD" w14:textId="77777777" w:rsidTr="00F36201">
        <w:trPr>
          <w:trHeight w:val="283"/>
        </w:trPr>
        <w:tc>
          <w:tcPr>
            <w:tcW w:w="5670" w:type="dxa"/>
            <w:shd w:val="clear" w:color="auto" w:fill="auto"/>
          </w:tcPr>
          <w:p w14:paraId="2CFF8E17" w14:textId="7B716288" w:rsidR="005474A4" w:rsidRPr="003D3D97" w:rsidRDefault="005474A4" w:rsidP="005474A4">
            <w:pPr>
              <w:rPr>
                <w:b/>
                <w:sz w:val="28"/>
                <w:szCs w:val="28"/>
                <w:lang w:eastAsia="en-US"/>
              </w:rPr>
            </w:pPr>
            <w:r w:rsidRPr="003D3D97">
              <w:rPr>
                <w:b/>
                <w:sz w:val="28"/>
                <w:szCs w:val="28"/>
                <w:lang w:eastAsia="en-US"/>
              </w:rPr>
              <w:t>Всего баллов за собеседование</w:t>
            </w:r>
          </w:p>
        </w:tc>
        <w:tc>
          <w:tcPr>
            <w:tcW w:w="4111" w:type="dxa"/>
            <w:gridSpan w:val="3"/>
            <w:shd w:val="clear" w:color="auto" w:fill="auto"/>
          </w:tcPr>
          <w:p w14:paraId="62FAD288" w14:textId="77777777" w:rsidR="005474A4" w:rsidRPr="003D3D97" w:rsidRDefault="005474A4" w:rsidP="005474A4">
            <w:pPr>
              <w:jc w:val="center"/>
              <w:rPr>
                <w:sz w:val="28"/>
                <w:szCs w:val="28"/>
                <w:lang w:eastAsia="en-US"/>
              </w:rPr>
            </w:pPr>
          </w:p>
        </w:tc>
      </w:tr>
    </w:tbl>
    <w:p w14:paraId="3FF7F34A" w14:textId="39A59FF3" w:rsidR="007B6F95" w:rsidRDefault="007B6F95" w:rsidP="00CC0A99">
      <w:pPr>
        <w:jc w:val="center"/>
        <w:rPr>
          <w:b/>
          <w:color w:val="FF0000"/>
          <w:sz w:val="28"/>
          <w:szCs w:val="28"/>
        </w:rPr>
      </w:pPr>
    </w:p>
    <w:p w14:paraId="7F1F5326" w14:textId="77777777" w:rsidR="006328F7" w:rsidRPr="003D3D97" w:rsidRDefault="006328F7" w:rsidP="00CC0A99">
      <w:pPr>
        <w:pStyle w:val="afa"/>
        <w:jc w:val="right"/>
        <w:rPr>
          <w:sz w:val="28"/>
          <w:szCs w:val="28"/>
        </w:rPr>
      </w:pPr>
      <w:r w:rsidRPr="003D3D97">
        <w:rPr>
          <w:sz w:val="28"/>
          <w:szCs w:val="28"/>
        </w:rPr>
        <w:lastRenderedPageBreak/>
        <w:t>Приложение 2</w:t>
      </w:r>
    </w:p>
    <w:p w14:paraId="6FC5DA5A" w14:textId="77777777" w:rsidR="006328F7" w:rsidRPr="003D3D97" w:rsidRDefault="006328F7" w:rsidP="00CC0A99">
      <w:pPr>
        <w:ind w:right="-24"/>
        <w:jc w:val="right"/>
        <w:rPr>
          <w:b/>
          <w:sz w:val="28"/>
          <w:szCs w:val="28"/>
        </w:rPr>
      </w:pPr>
    </w:p>
    <w:p w14:paraId="1456B126" w14:textId="77777777" w:rsidR="006328F7" w:rsidRPr="003D3D97" w:rsidRDefault="006328F7" w:rsidP="00CC0A99">
      <w:pPr>
        <w:pStyle w:val="2"/>
        <w:jc w:val="center"/>
        <w:rPr>
          <w:sz w:val="28"/>
          <w:szCs w:val="28"/>
        </w:rPr>
      </w:pPr>
      <w:bookmarkStart w:id="2" w:name="_Экзаменационная_ведомость_вступител"/>
      <w:bookmarkStart w:id="3" w:name="_Toc69143607"/>
      <w:bookmarkEnd w:id="2"/>
      <w:r w:rsidRPr="003D3D97">
        <w:rPr>
          <w:sz w:val="28"/>
          <w:szCs w:val="28"/>
        </w:rPr>
        <w:t>Экзаменационная ведомость вступительного экзамена</w:t>
      </w:r>
      <w:bookmarkEnd w:id="3"/>
    </w:p>
    <w:p w14:paraId="5CD6BB6C" w14:textId="77777777" w:rsidR="006328F7" w:rsidRPr="003D3D97" w:rsidRDefault="006328F7" w:rsidP="00CC0A99">
      <w:pPr>
        <w:rPr>
          <w:rFonts w:eastAsiaTheme="minorHAnsi"/>
          <w:sz w:val="28"/>
          <w:szCs w:val="28"/>
          <w:lang w:eastAsia="en-US"/>
        </w:rPr>
      </w:pPr>
    </w:p>
    <w:tbl>
      <w:tblPr>
        <w:tblStyle w:val="35"/>
        <w:tblW w:w="10031" w:type="dxa"/>
        <w:tblLayout w:type="fixed"/>
        <w:tblLook w:val="04A0" w:firstRow="1" w:lastRow="0" w:firstColumn="1" w:lastColumn="0" w:noHBand="0" w:noVBand="1"/>
      </w:tblPr>
      <w:tblGrid>
        <w:gridCol w:w="435"/>
        <w:gridCol w:w="1800"/>
        <w:gridCol w:w="992"/>
        <w:gridCol w:w="1134"/>
        <w:gridCol w:w="1701"/>
        <w:gridCol w:w="1417"/>
        <w:gridCol w:w="1134"/>
        <w:gridCol w:w="1418"/>
      </w:tblGrid>
      <w:tr w:rsidR="006328F7" w:rsidRPr="003D3D97" w14:paraId="5CE187D5" w14:textId="77777777" w:rsidTr="00F36201">
        <w:tc>
          <w:tcPr>
            <w:tcW w:w="435" w:type="dxa"/>
            <w:vAlign w:val="center"/>
          </w:tcPr>
          <w:p w14:paraId="34E0F60D" w14:textId="77777777" w:rsidR="006328F7" w:rsidRPr="00F36201" w:rsidRDefault="006328F7" w:rsidP="00CC0A99">
            <w:pPr>
              <w:jc w:val="center"/>
              <w:rPr>
                <w:rFonts w:eastAsiaTheme="minorHAnsi"/>
                <w:bCs/>
                <w:sz w:val="28"/>
                <w:szCs w:val="28"/>
              </w:rPr>
            </w:pPr>
            <w:r w:rsidRPr="00F36201">
              <w:rPr>
                <w:rFonts w:eastAsiaTheme="minorHAnsi"/>
                <w:bCs/>
                <w:sz w:val="28"/>
                <w:szCs w:val="28"/>
              </w:rPr>
              <w:t>№</w:t>
            </w:r>
          </w:p>
        </w:tc>
        <w:tc>
          <w:tcPr>
            <w:tcW w:w="1800" w:type="dxa"/>
            <w:vAlign w:val="center"/>
          </w:tcPr>
          <w:p w14:paraId="354C2611" w14:textId="77777777" w:rsidR="006328F7" w:rsidRPr="00F36201" w:rsidRDefault="006328F7" w:rsidP="00CC0A99">
            <w:pPr>
              <w:jc w:val="center"/>
              <w:rPr>
                <w:rFonts w:eastAsiaTheme="minorHAnsi"/>
                <w:bCs/>
                <w:sz w:val="28"/>
                <w:szCs w:val="28"/>
              </w:rPr>
            </w:pPr>
            <w:r w:rsidRPr="00F36201">
              <w:rPr>
                <w:rFonts w:eastAsiaTheme="minorHAnsi"/>
                <w:bCs/>
                <w:sz w:val="28"/>
                <w:szCs w:val="28"/>
              </w:rPr>
              <w:t>Ф.И.О. претендента</w:t>
            </w:r>
          </w:p>
        </w:tc>
        <w:tc>
          <w:tcPr>
            <w:tcW w:w="992" w:type="dxa"/>
            <w:vAlign w:val="center"/>
          </w:tcPr>
          <w:p w14:paraId="455D2FBE" w14:textId="77777777" w:rsidR="006328F7" w:rsidRPr="00F36201" w:rsidRDefault="006328F7" w:rsidP="00CC0A99">
            <w:pPr>
              <w:jc w:val="center"/>
              <w:rPr>
                <w:rFonts w:eastAsiaTheme="minorHAnsi"/>
                <w:bCs/>
                <w:sz w:val="28"/>
                <w:szCs w:val="28"/>
                <w:lang w:val="en-US"/>
              </w:rPr>
            </w:pPr>
            <w:r w:rsidRPr="00F36201">
              <w:rPr>
                <w:rFonts w:eastAsiaTheme="minorHAnsi"/>
                <w:bCs/>
                <w:sz w:val="28"/>
                <w:szCs w:val="28"/>
                <w:lang w:val="en-US"/>
              </w:rPr>
              <w:t>GPA</w:t>
            </w:r>
          </w:p>
          <w:p w14:paraId="22FD7680" w14:textId="77777777" w:rsidR="006328F7" w:rsidRPr="00F36201" w:rsidRDefault="006328F7" w:rsidP="00CC0A99">
            <w:pPr>
              <w:jc w:val="center"/>
              <w:rPr>
                <w:rFonts w:eastAsiaTheme="minorHAnsi"/>
                <w:bCs/>
                <w:sz w:val="28"/>
                <w:szCs w:val="28"/>
                <w:lang w:val="en-US"/>
              </w:rPr>
            </w:pPr>
            <w:r w:rsidRPr="00F36201">
              <w:rPr>
                <w:rFonts w:eastAsiaTheme="minorHAnsi"/>
                <w:bCs/>
                <w:sz w:val="28"/>
                <w:szCs w:val="28"/>
                <w:lang w:val="en-US"/>
              </w:rPr>
              <w:t>(5</w:t>
            </w:r>
            <w:r w:rsidRPr="00F36201">
              <w:rPr>
                <w:rFonts w:eastAsiaTheme="minorHAnsi"/>
                <w:bCs/>
                <w:sz w:val="28"/>
                <w:szCs w:val="28"/>
              </w:rPr>
              <w:t xml:space="preserve"> лет</w:t>
            </w:r>
            <w:r w:rsidRPr="00F36201">
              <w:rPr>
                <w:rFonts w:eastAsiaTheme="minorHAnsi"/>
                <w:bCs/>
                <w:sz w:val="28"/>
                <w:szCs w:val="28"/>
                <w:lang w:val="en-US"/>
              </w:rPr>
              <w:t>)</w:t>
            </w:r>
          </w:p>
        </w:tc>
        <w:tc>
          <w:tcPr>
            <w:tcW w:w="1134" w:type="dxa"/>
            <w:vAlign w:val="center"/>
          </w:tcPr>
          <w:p w14:paraId="70B7C43E" w14:textId="77777777" w:rsidR="006328F7" w:rsidRPr="00F36201" w:rsidRDefault="006328F7" w:rsidP="00CC0A99">
            <w:pPr>
              <w:jc w:val="center"/>
              <w:rPr>
                <w:rFonts w:eastAsiaTheme="minorHAnsi"/>
                <w:bCs/>
                <w:sz w:val="28"/>
                <w:szCs w:val="28"/>
              </w:rPr>
            </w:pPr>
            <w:r w:rsidRPr="00F36201">
              <w:rPr>
                <w:rFonts w:eastAsiaTheme="minorHAnsi"/>
                <w:bCs/>
                <w:sz w:val="28"/>
                <w:szCs w:val="28"/>
                <w:lang w:val="en-US"/>
              </w:rPr>
              <w:t>GPA</w:t>
            </w:r>
          </w:p>
          <w:p w14:paraId="54F0841F" w14:textId="77777777" w:rsidR="006328F7" w:rsidRPr="00F36201" w:rsidRDefault="006328F7" w:rsidP="00CC0A99">
            <w:pPr>
              <w:jc w:val="center"/>
              <w:rPr>
                <w:rFonts w:eastAsiaTheme="minorHAnsi"/>
                <w:bCs/>
                <w:sz w:val="28"/>
                <w:szCs w:val="28"/>
              </w:rPr>
            </w:pPr>
            <w:r w:rsidRPr="00F36201">
              <w:rPr>
                <w:rFonts w:eastAsiaTheme="minorHAnsi"/>
                <w:bCs/>
                <w:sz w:val="28"/>
                <w:szCs w:val="28"/>
              </w:rPr>
              <w:t>(2 года)</w:t>
            </w:r>
          </w:p>
        </w:tc>
        <w:tc>
          <w:tcPr>
            <w:tcW w:w="1701" w:type="dxa"/>
            <w:vAlign w:val="center"/>
          </w:tcPr>
          <w:p w14:paraId="2A096E02" w14:textId="77777777" w:rsidR="006328F7" w:rsidRPr="00F36201" w:rsidRDefault="006328F7" w:rsidP="00CC0A99">
            <w:pPr>
              <w:jc w:val="center"/>
              <w:rPr>
                <w:rFonts w:eastAsiaTheme="minorHAnsi"/>
                <w:bCs/>
                <w:sz w:val="28"/>
                <w:szCs w:val="28"/>
              </w:rPr>
            </w:pPr>
            <w:r w:rsidRPr="00F36201">
              <w:rPr>
                <w:rFonts w:eastAsiaTheme="minorHAnsi"/>
                <w:bCs/>
                <w:sz w:val="28"/>
                <w:szCs w:val="28"/>
              </w:rPr>
              <w:t>Результаты ИА (балл)</w:t>
            </w:r>
          </w:p>
        </w:tc>
        <w:tc>
          <w:tcPr>
            <w:tcW w:w="1417" w:type="dxa"/>
            <w:vAlign w:val="center"/>
          </w:tcPr>
          <w:p w14:paraId="46CE06E9" w14:textId="77777777" w:rsidR="006328F7" w:rsidRPr="00F36201" w:rsidRDefault="006328F7" w:rsidP="00CC0A99">
            <w:pPr>
              <w:jc w:val="center"/>
              <w:rPr>
                <w:rFonts w:eastAsiaTheme="minorHAnsi"/>
                <w:bCs/>
                <w:sz w:val="28"/>
                <w:szCs w:val="28"/>
              </w:rPr>
            </w:pPr>
            <w:r w:rsidRPr="00F36201">
              <w:rPr>
                <w:rFonts w:eastAsiaTheme="minorHAnsi"/>
                <w:bCs/>
                <w:sz w:val="28"/>
                <w:szCs w:val="28"/>
              </w:rPr>
              <w:t>Собеседование (балл)</w:t>
            </w:r>
          </w:p>
        </w:tc>
        <w:tc>
          <w:tcPr>
            <w:tcW w:w="1134" w:type="dxa"/>
            <w:vAlign w:val="center"/>
          </w:tcPr>
          <w:p w14:paraId="68EBFDB8" w14:textId="77777777" w:rsidR="006328F7" w:rsidRPr="00F36201" w:rsidRDefault="006328F7" w:rsidP="00CC0A99">
            <w:pPr>
              <w:jc w:val="center"/>
              <w:rPr>
                <w:rFonts w:eastAsiaTheme="minorHAnsi"/>
                <w:bCs/>
                <w:sz w:val="28"/>
                <w:szCs w:val="28"/>
              </w:rPr>
            </w:pPr>
            <w:r w:rsidRPr="00F36201">
              <w:rPr>
                <w:rFonts w:eastAsiaTheme="minorHAnsi"/>
                <w:bCs/>
                <w:sz w:val="28"/>
                <w:szCs w:val="28"/>
              </w:rPr>
              <w:t>Общий балл</w:t>
            </w:r>
          </w:p>
        </w:tc>
        <w:tc>
          <w:tcPr>
            <w:tcW w:w="1418" w:type="dxa"/>
            <w:vAlign w:val="center"/>
          </w:tcPr>
          <w:p w14:paraId="40717D52" w14:textId="77777777" w:rsidR="006328F7" w:rsidRPr="00F36201" w:rsidRDefault="006328F7" w:rsidP="00CC0A99">
            <w:pPr>
              <w:jc w:val="center"/>
              <w:rPr>
                <w:rFonts w:eastAsiaTheme="minorHAnsi"/>
                <w:bCs/>
                <w:sz w:val="28"/>
                <w:szCs w:val="28"/>
              </w:rPr>
            </w:pPr>
            <w:r w:rsidRPr="00F36201">
              <w:rPr>
                <w:rFonts w:eastAsiaTheme="minorHAnsi"/>
                <w:bCs/>
                <w:sz w:val="28"/>
                <w:szCs w:val="28"/>
              </w:rPr>
              <w:t>Итоговая оценка</w:t>
            </w:r>
          </w:p>
        </w:tc>
      </w:tr>
      <w:tr w:rsidR="006328F7" w:rsidRPr="003D3D97" w14:paraId="6018503B" w14:textId="77777777" w:rsidTr="00F36201">
        <w:tc>
          <w:tcPr>
            <w:tcW w:w="435" w:type="dxa"/>
          </w:tcPr>
          <w:p w14:paraId="5324D670" w14:textId="77777777" w:rsidR="006328F7" w:rsidRPr="003D3D97" w:rsidRDefault="006328F7" w:rsidP="00CC0A99">
            <w:pPr>
              <w:rPr>
                <w:rFonts w:eastAsiaTheme="minorHAnsi"/>
                <w:sz w:val="28"/>
                <w:szCs w:val="28"/>
              </w:rPr>
            </w:pPr>
            <w:r w:rsidRPr="003D3D97">
              <w:rPr>
                <w:rFonts w:eastAsiaTheme="minorHAnsi"/>
                <w:sz w:val="28"/>
                <w:szCs w:val="28"/>
              </w:rPr>
              <w:t>1</w:t>
            </w:r>
          </w:p>
        </w:tc>
        <w:tc>
          <w:tcPr>
            <w:tcW w:w="1800" w:type="dxa"/>
          </w:tcPr>
          <w:p w14:paraId="47435B48" w14:textId="77777777" w:rsidR="006328F7" w:rsidRPr="003D3D97" w:rsidRDefault="006328F7" w:rsidP="00CC0A99">
            <w:pPr>
              <w:rPr>
                <w:rFonts w:eastAsiaTheme="minorHAnsi"/>
                <w:sz w:val="28"/>
                <w:szCs w:val="28"/>
              </w:rPr>
            </w:pPr>
          </w:p>
        </w:tc>
        <w:tc>
          <w:tcPr>
            <w:tcW w:w="992" w:type="dxa"/>
          </w:tcPr>
          <w:p w14:paraId="7E11B5C4" w14:textId="77777777" w:rsidR="006328F7" w:rsidRPr="003D3D97" w:rsidRDefault="006328F7" w:rsidP="00CC0A99">
            <w:pPr>
              <w:rPr>
                <w:rFonts w:eastAsiaTheme="minorHAnsi"/>
                <w:sz w:val="28"/>
                <w:szCs w:val="28"/>
              </w:rPr>
            </w:pPr>
          </w:p>
        </w:tc>
        <w:tc>
          <w:tcPr>
            <w:tcW w:w="1134" w:type="dxa"/>
          </w:tcPr>
          <w:p w14:paraId="08770D87" w14:textId="77777777" w:rsidR="006328F7" w:rsidRPr="003D3D97" w:rsidRDefault="006328F7" w:rsidP="00CC0A99">
            <w:pPr>
              <w:rPr>
                <w:rFonts w:eastAsiaTheme="minorHAnsi"/>
                <w:sz w:val="28"/>
                <w:szCs w:val="28"/>
              </w:rPr>
            </w:pPr>
          </w:p>
        </w:tc>
        <w:tc>
          <w:tcPr>
            <w:tcW w:w="1701" w:type="dxa"/>
          </w:tcPr>
          <w:p w14:paraId="5A4EA81E" w14:textId="77777777" w:rsidR="006328F7" w:rsidRPr="003D3D97" w:rsidRDefault="006328F7" w:rsidP="00CC0A99">
            <w:pPr>
              <w:rPr>
                <w:rFonts w:eastAsiaTheme="minorHAnsi"/>
                <w:sz w:val="28"/>
                <w:szCs w:val="28"/>
              </w:rPr>
            </w:pPr>
          </w:p>
        </w:tc>
        <w:tc>
          <w:tcPr>
            <w:tcW w:w="1417" w:type="dxa"/>
          </w:tcPr>
          <w:p w14:paraId="169469F5" w14:textId="77777777" w:rsidR="006328F7" w:rsidRPr="003D3D97" w:rsidRDefault="006328F7" w:rsidP="00CC0A99">
            <w:pPr>
              <w:rPr>
                <w:rFonts w:eastAsiaTheme="minorHAnsi"/>
                <w:sz w:val="28"/>
                <w:szCs w:val="28"/>
              </w:rPr>
            </w:pPr>
          </w:p>
        </w:tc>
        <w:tc>
          <w:tcPr>
            <w:tcW w:w="1134" w:type="dxa"/>
          </w:tcPr>
          <w:p w14:paraId="56B1946D" w14:textId="77777777" w:rsidR="006328F7" w:rsidRPr="003D3D97" w:rsidRDefault="006328F7" w:rsidP="00CC0A99">
            <w:pPr>
              <w:rPr>
                <w:rFonts w:eastAsiaTheme="minorHAnsi"/>
                <w:sz w:val="28"/>
                <w:szCs w:val="28"/>
              </w:rPr>
            </w:pPr>
          </w:p>
        </w:tc>
        <w:tc>
          <w:tcPr>
            <w:tcW w:w="1418" w:type="dxa"/>
          </w:tcPr>
          <w:p w14:paraId="7597EAD1" w14:textId="77777777" w:rsidR="006328F7" w:rsidRPr="003D3D97" w:rsidRDefault="006328F7" w:rsidP="00CC0A99">
            <w:pPr>
              <w:rPr>
                <w:rFonts w:eastAsiaTheme="minorHAnsi"/>
                <w:sz w:val="28"/>
                <w:szCs w:val="28"/>
              </w:rPr>
            </w:pPr>
          </w:p>
        </w:tc>
      </w:tr>
      <w:tr w:rsidR="006328F7" w:rsidRPr="003D3D97" w14:paraId="6AD55DDD" w14:textId="77777777" w:rsidTr="00F36201">
        <w:tc>
          <w:tcPr>
            <w:tcW w:w="435" w:type="dxa"/>
          </w:tcPr>
          <w:p w14:paraId="1FCACE76" w14:textId="77777777" w:rsidR="006328F7" w:rsidRPr="003D3D97" w:rsidRDefault="006328F7" w:rsidP="00CC0A99">
            <w:pPr>
              <w:rPr>
                <w:rFonts w:eastAsiaTheme="minorHAnsi"/>
                <w:sz w:val="28"/>
                <w:szCs w:val="28"/>
              </w:rPr>
            </w:pPr>
            <w:r w:rsidRPr="003D3D97">
              <w:rPr>
                <w:rFonts w:eastAsiaTheme="minorHAnsi"/>
                <w:sz w:val="28"/>
                <w:szCs w:val="28"/>
              </w:rPr>
              <w:t>2</w:t>
            </w:r>
          </w:p>
        </w:tc>
        <w:tc>
          <w:tcPr>
            <w:tcW w:w="1800" w:type="dxa"/>
          </w:tcPr>
          <w:p w14:paraId="425F5557" w14:textId="77777777" w:rsidR="006328F7" w:rsidRPr="003D3D97" w:rsidRDefault="006328F7" w:rsidP="00CC0A99">
            <w:pPr>
              <w:rPr>
                <w:rFonts w:eastAsiaTheme="minorHAnsi"/>
                <w:sz w:val="28"/>
                <w:szCs w:val="28"/>
              </w:rPr>
            </w:pPr>
          </w:p>
        </w:tc>
        <w:tc>
          <w:tcPr>
            <w:tcW w:w="992" w:type="dxa"/>
          </w:tcPr>
          <w:p w14:paraId="5E59C797" w14:textId="77777777" w:rsidR="006328F7" w:rsidRPr="003D3D97" w:rsidRDefault="006328F7" w:rsidP="00CC0A99">
            <w:pPr>
              <w:rPr>
                <w:rFonts w:eastAsiaTheme="minorHAnsi"/>
                <w:sz w:val="28"/>
                <w:szCs w:val="28"/>
              </w:rPr>
            </w:pPr>
          </w:p>
        </w:tc>
        <w:tc>
          <w:tcPr>
            <w:tcW w:w="1134" w:type="dxa"/>
          </w:tcPr>
          <w:p w14:paraId="354AD5A8" w14:textId="77777777" w:rsidR="006328F7" w:rsidRPr="003D3D97" w:rsidRDefault="006328F7" w:rsidP="00CC0A99">
            <w:pPr>
              <w:rPr>
                <w:rFonts w:eastAsiaTheme="minorHAnsi"/>
                <w:sz w:val="28"/>
                <w:szCs w:val="28"/>
              </w:rPr>
            </w:pPr>
          </w:p>
        </w:tc>
        <w:tc>
          <w:tcPr>
            <w:tcW w:w="1701" w:type="dxa"/>
          </w:tcPr>
          <w:p w14:paraId="12F353CB" w14:textId="77777777" w:rsidR="006328F7" w:rsidRPr="003D3D97" w:rsidRDefault="006328F7" w:rsidP="00CC0A99">
            <w:pPr>
              <w:rPr>
                <w:rFonts w:eastAsiaTheme="minorHAnsi"/>
                <w:sz w:val="28"/>
                <w:szCs w:val="28"/>
              </w:rPr>
            </w:pPr>
          </w:p>
        </w:tc>
        <w:tc>
          <w:tcPr>
            <w:tcW w:w="1417" w:type="dxa"/>
          </w:tcPr>
          <w:p w14:paraId="1BE24A58" w14:textId="77777777" w:rsidR="006328F7" w:rsidRPr="003D3D97" w:rsidRDefault="006328F7" w:rsidP="00CC0A99">
            <w:pPr>
              <w:rPr>
                <w:rFonts w:eastAsiaTheme="minorHAnsi"/>
                <w:sz w:val="28"/>
                <w:szCs w:val="28"/>
              </w:rPr>
            </w:pPr>
          </w:p>
        </w:tc>
        <w:tc>
          <w:tcPr>
            <w:tcW w:w="1134" w:type="dxa"/>
          </w:tcPr>
          <w:p w14:paraId="534AE344" w14:textId="77777777" w:rsidR="006328F7" w:rsidRPr="003D3D97" w:rsidRDefault="006328F7" w:rsidP="00CC0A99">
            <w:pPr>
              <w:rPr>
                <w:rFonts w:eastAsiaTheme="minorHAnsi"/>
                <w:sz w:val="28"/>
                <w:szCs w:val="28"/>
              </w:rPr>
            </w:pPr>
          </w:p>
        </w:tc>
        <w:tc>
          <w:tcPr>
            <w:tcW w:w="1418" w:type="dxa"/>
          </w:tcPr>
          <w:p w14:paraId="7AFD849C" w14:textId="77777777" w:rsidR="006328F7" w:rsidRPr="003D3D97" w:rsidRDefault="006328F7" w:rsidP="00CC0A99">
            <w:pPr>
              <w:rPr>
                <w:rFonts w:eastAsiaTheme="minorHAnsi"/>
                <w:sz w:val="28"/>
                <w:szCs w:val="28"/>
              </w:rPr>
            </w:pPr>
          </w:p>
        </w:tc>
      </w:tr>
    </w:tbl>
    <w:p w14:paraId="167ED79B"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566"/>
        <w:jc w:val="right"/>
        <w:rPr>
          <w:b/>
          <w:sz w:val="28"/>
          <w:szCs w:val="28"/>
        </w:rPr>
      </w:pPr>
    </w:p>
    <w:p w14:paraId="1B221394"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566"/>
        <w:jc w:val="right"/>
        <w:rPr>
          <w:b/>
          <w:sz w:val="28"/>
          <w:szCs w:val="28"/>
        </w:rPr>
      </w:pPr>
    </w:p>
    <w:p w14:paraId="0555C613"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right"/>
        <w:rPr>
          <w:sz w:val="28"/>
          <w:szCs w:val="28"/>
        </w:rPr>
      </w:pPr>
      <w:r w:rsidRPr="003D3D97">
        <w:rPr>
          <w:b/>
          <w:sz w:val="28"/>
          <w:szCs w:val="28"/>
        </w:rPr>
        <w:t>Председатель экзаменационной комиссии:</w:t>
      </w:r>
    </w:p>
    <w:p w14:paraId="469C67F2"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right"/>
        <w:rPr>
          <w:sz w:val="28"/>
          <w:szCs w:val="28"/>
        </w:rPr>
      </w:pPr>
      <w:r w:rsidRPr="003D3D97">
        <w:rPr>
          <w:sz w:val="28"/>
          <w:szCs w:val="28"/>
        </w:rPr>
        <w:t>______ _____________________</w:t>
      </w:r>
    </w:p>
    <w:p w14:paraId="794C8CB9"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center"/>
        <w:rPr>
          <w:sz w:val="28"/>
          <w:szCs w:val="28"/>
          <w:vertAlign w:val="superscript"/>
        </w:rPr>
      </w:pP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t>(подпись)          (расшифровка подписи)</w:t>
      </w:r>
    </w:p>
    <w:p w14:paraId="08BF7EEF"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right"/>
        <w:rPr>
          <w:b/>
          <w:sz w:val="28"/>
          <w:szCs w:val="28"/>
        </w:rPr>
      </w:pPr>
    </w:p>
    <w:p w14:paraId="357555B1"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right"/>
        <w:rPr>
          <w:sz w:val="28"/>
          <w:szCs w:val="28"/>
        </w:rPr>
      </w:pPr>
      <w:r w:rsidRPr="003D3D97">
        <w:rPr>
          <w:b/>
          <w:sz w:val="28"/>
          <w:szCs w:val="28"/>
        </w:rPr>
        <w:t>Члены комиссии:</w:t>
      </w:r>
      <w:r w:rsidRPr="003D3D97">
        <w:rPr>
          <w:sz w:val="28"/>
          <w:szCs w:val="28"/>
        </w:rPr>
        <w:t xml:space="preserve"> _________ _____________________</w:t>
      </w:r>
    </w:p>
    <w:p w14:paraId="716529FC"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center"/>
        <w:rPr>
          <w:sz w:val="28"/>
          <w:szCs w:val="28"/>
          <w:vertAlign w:val="superscript"/>
        </w:rPr>
      </w:pP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t>(подпись)          (расшифровка подписи)</w:t>
      </w:r>
    </w:p>
    <w:p w14:paraId="51089BB6"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right"/>
        <w:rPr>
          <w:sz w:val="28"/>
          <w:szCs w:val="28"/>
        </w:rPr>
      </w:pPr>
    </w:p>
    <w:p w14:paraId="524A7600"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right"/>
        <w:rPr>
          <w:sz w:val="28"/>
          <w:szCs w:val="28"/>
        </w:rPr>
      </w:pPr>
      <w:r w:rsidRPr="003D3D97">
        <w:rPr>
          <w:sz w:val="28"/>
          <w:szCs w:val="28"/>
        </w:rPr>
        <w:t>________ _____________________</w:t>
      </w:r>
    </w:p>
    <w:p w14:paraId="0D9DB286"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center"/>
        <w:rPr>
          <w:sz w:val="28"/>
          <w:szCs w:val="28"/>
          <w:vertAlign w:val="superscript"/>
        </w:rPr>
      </w:pP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t>(подпись)          (расшифровка подписи)</w:t>
      </w:r>
    </w:p>
    <w:p w14:paraId="75D66DF5"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right"/>
        <w:rPr>
          <w:sz w:val="28"/>
          <w:szCs w:val="28"/>
        </w:rPr>
      </w:pPr>
    </w:p>
    <w:p w14:paraId="3E454172"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right"/>
        <w:rPr>
          <w:sz w:val="28"/>
          <w:szCs w:val="28"/>
        </w:rPr>
      </w:pPr>
      <w:r w:rsidRPr="003D3D97">
        <w:rPr>
          <w:sz w:val="28"/>
          <w:szCs w:val="28"/>
        </w:rPr>
        <w:t>________ _____________________</w:t>
      </w:r>
    </w:p>
    <w:p w14:paraId="01EC8C8F" w14:textId="77777777" w:rsidR="006328F7" w:rsidRPr="003D3D97" w:rsidRDefault="006328F7" w:rsidP="00CC0A99">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center"/>
        <w:rPr>
          <w:sz w:val="28"/>
          <w:szCs w:val="28"/>
          <w:vertAlign w:val="superscript"/>
        </w:rPr>
      </w:pP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r>
      <w:r w:rsidRPr="003D3D97">
        <w:rPr>
          <w:sz w:val="28"/>
          <w:szCs w:val="28"/>
          <w:vertAlign w:val="superscript"/>
        </w:rPr>
        <w:tab/>
        <w:t>(подпись)          (расшифровка подписи)</w:t>
      </w:r>
    </w:p>
    <w:p w14:paraId="6AD8EAC4" w14:textId="77777777" w:rsidR="006328F7" w:rsidRPr="003D3D97" w:rsidRDefault="006328F7" w:rsidP="00CC0A99">
      <w:pPr>
        <w:ind w:right="-24"/>
        <w:jc w:val="right"/>
        <w:rPr>
          <w:b/>
          <w:sz w:val="28"/>
          <w:szCs w:val="28"/>
          <w:lang w:val="kk-KZ"/>
        </w:rPr>
      </w:pPr>
      <w:r w:rsidRPr="003D3D97">
        <w:rPr>
          <w:b/>
          <w:sz w:val="28"/>
          <w:szCs w:val="28"/>
          <w:lang w:val="kk-KZ"/>
        </w:rPr>
        <w:t xml:space="preserve">   </w:t>
      </w:r>
    </w:p>
    <w:p w14:paraId="1EB3507A" w14:textId="48161B0B" w:rsidR="006328F7" w:rsidRPr="003D3D97" w:rsidRDefault="006328F7" w:rsidP="00CC0A99">
      <w:pPr>
        <w:ind w:right="-24"/>
        <w:jc w:val="right"/>
        <w:rPr>
          <w:b/>
          <w:sz w:val="28"/>
          <w:szCs w:val="28"/>
          <w:lang w:val="kk-KZ"/>
        </w:rPr>
      </w:pPr>
      <w:r w:rsidRPr="003D3D97">
        <w:rPr>
          <w:b/>
          <w:sz w:val="28"/>
          <w:szCs w:val="28"/>
          <w:lang w:val="kk-KZ"/>
        </w:rPr>
        <w:t xml:space="preserve">Дата </w:t>
      </w:r>
      <w:r w:rsidRPr="003D3D97">
        <w:rPr>
          <w:sz w:val="28"/>
          <w:szCs w:val="28"/>
          <w:lang w:val="kk-KZ"/>
        </w:rPr>
        <w:t>«_______»_______________</w:t>
      </w:r>
      <w:r w:rsidRPr="003D3D97">
        <w:rPr>
          <w:b/>
          <w:sz w:val="28"/>
          <w:szCs w:val="28"/>
          <w:lang w:val="kk-KZ"/>
        </w:rPr>
        <w:t>20</w:t>
      </w:r>
      <w:r w:rsidR="009A5060">
        <w:rPr>
          <w:b/>
          <w:sz w:val="28"/>
          <w:szCs w:val="28"/>
          <w:lang w:val="kk-KZ"/>
        </w:rPr>
        <w:t>2</w:t>
      </w:r>
      <w:r w:rsidR="0044332E">
        <w:rPr>
          <w:b/>
          <w:sz w:val="28"/>
          <w:szCs w:val="28"/>
          <w:lang w:val="kk-KZ"/>
        </w:rPr>
        <w:t>4</w:t>
      </w:r>
      <w:r w:rsidRPr="003D3D97">
        <w:rPr>
          <w:b/>
          <w:sz w:val="28"/>
          <w:szCs w:val="28"/>
          <w:lang w:val="kk-KZ"/>
        </w:rPr>
        <w:t xml:space="preserve"> г.</w:t>
      </w:r>
    </w:p>
    <w:p w14:paraId="602318AF" w14:textId="77777777" w:rsidR="006328F7" w:rsidRPr="003D3D97" w:rsidRDefault="006328F7" w:rsidP="00CC0A99">
      <w:pPr>
        <w:tabs>
          <w:tab w:val="left" w:pos="4215"/>
        </w:tabs>
        <w:jc w:val="center"/>
        <w:rPr>
          <w:b/>
          <w:sz w:val="28"/>
          <w:szCs w:val="28"/>
          <w:lang w:val="kk-KZ"/>
        </w:rPr>
      </w:pPr>
    </w:p>
    <w:p w14:paraId="3D76CC8A" w14:textId="77777777" w:rsidR="006328F7" w:rsidRPr="003D3D97" w:rsidRDefault="006328F7" w:rsidP="00CC0A99">
      <w:pPr>
        <w:pStyle w:val="afe"/>
        <w:jc w:val="both"/>
        <w:rPr>
          <w:rFonts w:ascii="Times New Roman" w:hAnsi="Times New Roman"/>
          <w:sz w:val="28"/>
          <w:szCs w:val="28"/>
        </w:rPr>
      </w:pPr>
    </w:p>
    <w:p w14:paraId="75C29B19" w14:textId="77777777" w:rsidR="00FE551E" w:rsidRPr="003D3D97" w:rsidRDefault="00FE551E" w:rsidP="00CC0A99">
      <w:pPr>
        <w:jc w:val="right"/>
        <w:rPr>
          <w:b/>
          <w:sz w:val="28"/>
          <w:szCs w:val="28"/>
        </w:rPr>
      </w:pPr>
    </w:p>
    <w:sectPr w:rsidR="00FE551E" w:rsidRPr="003D3D97" w:rsidSect="00511812">
      <w:headerReference w:type="default" r:id="rId9"/>
      <w:pgSz w:w="11906" w:h="16838"/>
      <w:pgMar w:top="567" w:right="567" w:bottom="567" w:left="1701"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22AE4" w14:textId="77777777" w:rsidR="00D92C85" w:rsidRDefault="00D92C85" w:rsidP="009E6D3D">
      <w:r>
        <w:separator/>
      </w:r>
    </w:p>
  </w:endnote>
  <w:endnote w:type="continuationSeparator" w:id="0">
    <w:p w14:paraId="241556F2" w14:textId="77777777" w:rsidR="00D92C85" w:rsidRDefault="00D92C85" w:rsidP="009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s Times">
    <w:panose1 w:val="00000000000000000000"/>
    <w:charset w:val="00"/>
    <w:family w:val="roman"/>
    <w:notTrueType/>
    <w:pitch w:val="default"/>
  </w:font>
  <w:font w:name="Ps Helvetic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A8F73" w14:textId="77777777" w:rsidR="00D92C85" w:rsidRDefault="00D92C85" w:rsidP="009E6D3D">
      <w:r>
        <w:separator/>
      </w:r>
    </w:p>
  </w:footnote>
  <w:footnote w:type="continuationSeparator" w:id="0">
    <w:p w14:paraId="73B42BDE" w14:textId="77777777" w:rsidR="00D92C85" w:rsidRDefault="00D92C85" w:rsidP="009E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0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04"/>
      <w:gridCol w:w="4184"/>
      <w:gridCol w:w="2059"/>
      <w:gridCol w:w="2210"/>
      <w:gridCol w:w="10"/>
    </w:tblGrid>
    <w:tr w:rsidR="00E42F00" w:rsidRPr="00E42F00" w14:paraId="6BD82142" w14:textId="77777777" w:rsidTr="00D4734A">
      <w:trPr>
        <w:trHeight w:val="450"/>
      </w:trPr>
      <w:tc>
        <w:tcPr>
          <w:tcW w:w="623" w:type="pct"/>
          <w:vMerge w:val="restart"/>
          <w:shd w:val="clear" w:color="auto" w:fill="auto"/>
          <w:vAlign w:val="center"/>
        </w:tcPr>
        <w:p w14:paraId="0B949C83" w14:textId="77777777" w:rsidR="00E42F00" w:rsidRPr="00E42F00" w:rsidRDefault="00E42F00" w:rsidP="00E42F00">
          <w:pPr>
            <w:rPr>
              <w:rFonts w:ascii="Calibri" w:eastAsia="Calibri" w:hAnsi="Calibri"/>
              <w:sz w:val="22"/>
              <w:szCs w:val="22"/>
              <w:lang w:eastAsia="en-US"/>
            </w:rPr>
          </w:pPr>
          <w:r w:rsidRPr="00E42F00">
            <w:rPr>
              <w:sz w:val="22"/>
              <w:szCs w:val="22"/>
            </w:rPr>
            <w:object w:dxaOrig="11356" w:dyaOrig="8910" w14:anchorId="20878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43.55pt" o:ole="">
                <v:imagedata r:id="rId1" o:title=""/>
              </v:shape>
              <o:OLEObject Type="Embed" ProgID="CorelDraw.Graphic.16" ShapeID="_x0000_i1025" DrawAspect="Content" ObjectID="_1777114349" r:id="rId2"/>
            </w:object>
          </w:r>
        </w:p>
      </w:tc>
      <w:tc>
        <w:tcPr>
          <w:tcW w:w="4377" w:type="pct"/>
          <w:gridSpan w:val="4"/>
          <w:shd w:val="clear" w:color="auto" w:fill="auto"/>
          <w:vAlign w:val="center"/>
        </w:tcPr>
        <w:p w14:paraId="5F45155F" w14:textId="77777777" w:rsidR="00E42F00" w:rsidRPr="00E42F00" w:rsidRDefault="00E42F00" w:rsidP="00E42F00">
          <w:pPr>
            <w:ind w:left="51" w:hanging="5"/>
            <w:jc w:val="center"/>
            <w:rPr>
              <w:rFonts w:ascii="Tahoma" w:eastAsia="Calibri" w:hAnsi="Tahoma" w:cs="Tahoma"/>
              <w:b/>
              <w:sz w:val="8"/>
              <w:szCs w:val="17"/>
              <w:lang w:val="kk-KZ" w:eastAsia="en-US"/>
            </w:rPr>
          </w:pPr>
        </w:p>
        <w:p w14:paraId="7851B7CC" w14:textId="77777777" w:rsidR="00E42F00" w:rsidRPr="00E42F00" w:rsidRDefault="00E42F00" w:rsidP="00E42F00">
          <w:pPr>
            <w:ind w:left="-196"/>
            <w:jc w:val="center"/>
            <w:rPr>
              <w:rFonts w:eastAsia="Calibri"/>
              <w:b/>
              <w:sz w:val="17"/>
              <w:szCs w:val="17"/>
              <w:lang w:eastAsia="en-US"/>
            </w:rPr>
          </w:pPr>
          <w:r w:rsidRPr="00E42F00">
            <w:rPr>
              <w:rFonts w:eastAsia="Calibri"/>
              <w:b/>
              <w:bCs/>
              <w:sz w:val="17"/>
              <w:szCs w:val="17"/>
              <w:lang w:val="kk-KZ" w:eastAsia="en-US"/>
            </w:rPr>
            <w:t>«ҚДСЖМ» ҚАЗАҚСТАНДЫҚ МЕДИЦИНА УНИВЕРСИТЕТІ</w:t>
          </w:r>
        </w:p>
        <w:p w14:paraId="72050897" w14:textId="77777777" w:rsidR="00E42F00" w:rsidRPr="00E42F00" w:rsidRDefault="00E42F00" w:rsidP="00E42F00">
          <w:pPr>
            <w:ind w:left="51" w:hanging="5"/>
            <w:jc w:val="center"/>
            <w:rPr>
              <w:rFonts w:eastAsia="Calibri"/>
              <w:b/>
              <w:sz w:val="4"/>
              <w:szCs w:val="17"/>
              <w:lang w:eastAsia="en-US"/>
            </w:rPr>
          </w:pPr>
        </w:p>
        <w:p w14:paraId="46276FE2" w14:textId="77777777" w:rsidR="00E42F00" w:rsidRPr="00E42F00" w:rsidRDefault="00E42F00" w:rsidP="00E42F00">
          <w:pPr>
            <w:tabs>
              <w:tab w:val="center" w:pos="4677"/>
              <w:tab w:val="right" w:pos="9355"/>
            </w:tabs>
            <w:ind w:left="-120"/>
            <w:jc w:val="center"/>
            <w:rPr>
              <w:rFonts w:eastAsia="Calibri"/>
              <w:b/>
              <w:sz w:val="17"/>
              <w:szCs w:val="17"/>
              <w:lang w:eastAsia="en-US"/>
            </w:rPr>
          </w:pPr>
          <w:r w:rsidRPr="00E42F00">
            <w:rPr>
              <w:rFonts w:eastAsia="Calibri"/>
              <w:b/>
              <w:sz w:val="17"/>
              <w:szCs w:val="17"/>
              <w:lang w:val="kk-KZ" w:eastAsia="en-US"/>
            </w:rPr>
            <w:t xml:space="preserve">КАЗАХСТАНСКИЙ МЕДИЦИНСКИЙ УНИВЕРСИТЕТ </w:t>
          </w:r>
          <w:r w:rsidRPr="00E42F00">
            <w:rPr>
              <w:rFonts w:eastAsia="Calibri"/>
              <w:b/>
              <w:sz w:val="17"/>
              <w:szCs w:val="17"/>
              <w:lang w:eastAsia="en-US"/>
            </w:rPr>
            <w:t>«</w:t>
          </w:r>
          <w:r w:rsidRPr="00E42F00">
            <w:rPr>
              <w:rFonts w:eastAsia="Calibri"/>
              <w:b/>
              <w:sz w:val="17"/>
              <w:szCs w:val="17"/>
              <w:lang w:val="kk-KZ" w:eastAsia="en-US"/>
            </w:rPr>
            <w:t>ВШОЗ</w:t>
          </w:r>
          <w:r w:rsidRPr="00E42F00">
            <w:rPr>
              <w:rFonts w:eastAsia="Calibri"/>
              <w:b/>
              <w:sz w:val="17"/>
              <w:szCs w:val="17"/>
              <w:lang w:eastAsia="en-US"/>
            </w:rPr>
            <w:t>»</w:t>
          </w:r>
        </w:p>
        <w:p w14:paraId="71FC01A6" w14:textId="77777777" w:rsidR="00E42F00" w:rsidRPr="00E42F00" w:rsidRDefault="00E42F00" w:rsidP="00E42F00">
          <w:pPr>
            <w:tabs>
              <w:tab w:val="center" w:pos="4677"/>
              <w:tab w:val="right" w:pos="9355"/>
            </w:tabs>
            <w:rPr>
              <w:rFonts w:ascii="Tahoma" w:eastAsia="Calibri" w:hAnsi="Tahoma" w:cs="Tahoma"/>
              <w:sz w:val="8"/>
              <w:szCs w:val="22"/>
              <w:lang w:eastAsia="en-US"/>
            </w:rPr>
          </w:pPr>
        </w:p>
      </w:tc>
    </w:tr>
    <w:tr w:rsidR="00E42F00" w:rsidRPr="00E42F00" w14:paraId="4409D592" w14:textId="77777777" w:rsidTr="00D4734A">
      <w:trPr>
        <w:gridAfter w:val="1"/>
        <w:wAfter w:w="5" w:type="pct"/>
        <w:trHeight w:val="218"/>
      </w:trPr>
      <w:tc>
        <w:tcPr>
          <w:tcW w:w="623" w:type="pct"/>
          <w:vMerge/>
          <w:shd w:val="clear" w:color="auto" w:fill="auto"/>
          <w:vAlign w:val="center"/>
        </w:tcPr>
        <w:p w14:paraId="5D80C6CD"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val="restart"/>
          <w:shd w:val="clear" w:color="auto" w:fill="auto"/>
          <w:vAlign w:val="center"/>
        </w:tcPr>
        <w:p w14:paraId="3057A0FB" w14:textId="7334CC16" w:rsidR="00E42F00" w:rsidRPr="00E42F00" w:rsidRDefault="00E42F00" w:rsidP="0062771F">
          <w:pPr>
            <w:tabs>
              <w:tab w:val="center" w:pos="4677"/>
              <w:tab w:val="right" w:pos="9355"/>
            </w:tabs>
            <w:jc w:val="center"/>
            <w:rPr>
              <w:sz w:val="20"/>
              <w:szCs w:val="20"/>
              <w:lang w:val="kk-KZ"/>
            </w:rPr>
          </w:pPr>
          <w:r w:rsidRPr="00E42F00">
            <w:rPr>
              <w:sz w:val="20"/>
              <w:szCs w:val="20"/>
              <w:lang w:val="kk-KZ"/>
            </w:rPr>
            <w:t>Кафедра «</w:t>
          </w:r>
          <w:r w:rsidR="0062771F">
            <w:rPr>
              <w:sz w:val="20"/>
              <w:szCs w:val="20"/>
              <w:lang w:val="kk-KZ"/>
            </w:rPr>
            <w:t>Внутренних</w:t>
          </w:r>
          <w:r w:rsidRPr="00E42F00">
            <w:rPr>
              <w:sz w:val="20"/>
              <w:szCs w:val="20"/>
              <w:lang w:val="kk-KZ"/>
            </w:rPr>
            <w:t xml:space="preserve"> болезней»</w:t>
          </w:r>
        </w:p>
      </w:tc>
      <w:tc>
        <w:tcPr>
          <w:tcW w:w="1065" w:type="pct"/>
          <w:vMerge w:val="restart"/>
          <w:shd w:val="clear" w:color="auto" w:fill="auto"/>
          <w:vAlign w:val="center"/>
        </w:tcPr>
        <w:p w14:paraId="2CC7965A" w14:textId="67580953" w:rsidR="00E42F00" w:rsidRPr="00E42F00" w:rsidRDefault="00511812" w:rsidP="00E42F00">
          <w:pPr>
            <w:jc w:val="center"/>
            <w:rPr>
              <w:rFonts w:eastAsia="Calibri"/>
              <w:sz w:val="20"/>
              <w:szCs w:val="20"/>
              <w:lang w:val="kk-KZ" w:eastAsia="en-US"/>
            </w:rPr>
          </w:pPr>
          <w:r>
            <w:rPr>
              <w:rFonts w:eastAsia="Calibri"/>
              <w:sz w:val="20"/>
              <w:szCs w:val="20"/>
              <w:lang w:eastAsia="en-US"/>
            </w:rPr>
            <w:t>Программа</w:t>
          </w:r>
        </w:p>
      </w:tc>
      <w:tc>
        <w:tcPr>
          <w:tcW w:w="1143" w:type="pct"/>
          <w:shd w:val="clear" w:color="auto" w:fill="auto"/>
          <w:vAlign w:val="center"/>
        </w:tcPr>
        <w:p w14:paraId="7FDFB403"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eastAsia="en-US"/>
            </w:rPr>
            <w:t>СМК-Сил-7.5.1/03-20</w:t>
          </w:r>
          <w:r w:rsidRPr="00E42F00">
            <w:rPr>
              <w:rFonts w:eastAsia="Calibri"/>
              <w:sz w:val="17"/>
              <w:szCs w:val="17"/>
              <w:lang w:val="kk-KZ" w:eastAsia="en-US"/>
            </w:rPr>
            <w:t>24</w:t>
          </w:r>
        </w:p>
      </w:tc>
    </w:tr>
    <w:tr w:rsidR="00E42F00" w:rsidRPr="00E42F00" w14:paraId="735D5696" w14:textId="77777777" w:rsidTr="00D4734A">
      <w:trPr>
        <w:gridAfter w:val="1"/>
        <w:wAfter w:w="5" w:type="pct"/>
        <w:trHeight w:val="169"/>
      </w:trPr>
      <w:tc>
        <w:tcPr>
          <w:tcW w:w="623" w:type="pct"/>
          <w:vMerge/>
          <w:shd w:val="clear" w:color="auto" w:fill="auto"/>
          <w:vAlign w:val="center"/>
        </w:tcPr>
        <w:p w14:paraId="48530CE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shd w:val="clear" w:color="auto" w:fill="auto"/>
          <w:vAlign w:val="center"/>
        </w:tcPr>
        <w:p w14:paraId="35227247"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065" w:type="pct"/>
          <w:vMerge/>
          <w:shd w:val="clear" w:color="auto" w:fill="auto"/>
          <w:vAlign w:val="center"/>
        </w:tcPr>
        <w:p w14:paraId="0586D368"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43" w:type="pct"/>
          <w:shd w:val="clear" w:color="auto" w:fill="auto"/>
          <w:vAlign w:val="center"/>
        </w:tcPr>
        <w:p w14:paraId="2068E672"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val="kk-KZ" w:eastAsia="en-US"/>
            </w:rPr>
            <w:t>Версия</w:t>
          </w:r>
          <w:r w:rsidRPr="00E42F00">
            <w:rPr>
              <w:rFonts w:eastAsia="Calibri"/>
              <w:sz w:val="17"/>
              <w:szCs w:val="17"/>
              <w:lang w:eastAsia="en-US"/>
            </w:rPr>
            <w:t>:</w:t>
          </w:r>
          <w:r w:rsidRPr="00E42F00">
            <w:rPr>
              <w:rFonts w:eastAsia="Calibri"/>
              <w:sz w:val="17"/>
              <w:szCs w:val="17"/>
              <w:lang w:val="kk-KZ" w:eastAsia="en-US"/>
            </w:rPr>
            <w:t xml:space="preserve"> </w:t>
          </w:r>
          <w:r w:rsidRPr="00E42F00">
            <w:rPr>
              <w:rFonts w:eastAsia="Calibri"/>
              <w:sz w:val="17"/>
              <w:szCs w:val="17"/>
              <w:lang w:eastAsia="en-US"/>
            </w:rPr>
            <w:t>2</w:t>
          </w:r>
        </w:p>
      </w:tc>
    </w:tr>
    <w:tr w:rsidR="00E42F00" w:rsidRPr="00E42F00" w14:paraId="0E8C6ADE" w14:textId="77777777" w:rsidTr="00D4734A">
      <w:trPr>
        <w:gridAfter w:val="1"/>
        <w:wAfter w:w="5" w:type="pct"/>
        <w:trHeight w:val="37"/>
      </w:trPr>
      <w:tc>
        <w:tcPr>
          <w:tcW w:w="623" w:type="pct"/>
          <w:vMerge/>
          <w:shd w:val="clear" w:color="auto" w:fill="auto"/>
          <w:vAlign w:val="center"/>
        </w:tcPr>
        <w:p w14:paraId="5ECFBB0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shd w:val="clear" w:color="auto" w:fill="auto"/>
          <w:vAlign w:val="center"/>
        </w:tcPr>
        <w:p w14:paraId="6246727A"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065" w:type="pct"/>
          <w:vMerge/>
          <w:shd w:val="clear" w:color="auto" w:fill="auto"/>
          <w:vAlign w:val="center"/>
        </w:tcPr>
        <w:p w14:paraId="43A28CFC"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43" w:type="pct"/>
          <w:shd w:val="clear" w:color="auto" w:fill="auto"/>
          <w:vAlign w:val="center"/>
        </w:tcPr>
        <w:p w14:paraId="4E077125" w14:textId="77777777" w:rsidR="00E42F00" w:rsidRPr="00E42F00" w:rsidRDefault="00E42F00" w:rsidP="00E42F00">
          <w:pPr>
            <w:tabs>
              <w:tab w:val="center" w:pos="4677"/>
              <w:tab w:val="right" w:pos="9355"/>
            </w:tabs>
            <w:jc w:val="center"/>
            <w:rPr>
              <w:sz w:val="17"/>
              <w:szCs w:val="17"/>
            </w:rPr>
          </w:pPr>
          <w:r w:rsidRPr="00E42F00">
            <w:rPr>
              <w:sz w:val="17"/>
              <w:szCs w:val="17"/>
            </w:rPr>
            <w:t xml:space="preserve">Страница </w:t>
          </w:r>
          <w:r w:rsidRPr="00E42F00">
            <w:rPr>
              <w:sz w:val="17"/>
              <w:szCs w:val="17"/>
              <w:lang w:val="en-US"/>
            </w:rPr>
            <w:fldChar w:fldCharType="begin"/>
          </w:r>
          <w:r w:rsidRPr="00E42F00">
            <w:rPr>
              <w:sz w:val="17"/>
              <w:szCs w:val="17"/>
              <w:lang w:val="en-US"/>
            </w:rPr>
            <w:instrText>PAGE</w:instrText>
          </w:r>
          <w:r w:rsidRPr="00E42F00">
            <w:rPr>
              <w:sz w:val="17"/>
              <w:szCs w:val="17"/>
            </w:rPr>
            <w:instrText xml:space="preserve">  \* </w:instrText>
          </w:r>
          <w:r w:rsidRPr="00E42F00">
            <w:rPr>
              <w:sz w:val="17"/>
              <w:szCs w:val="17"/>
              <w:lang w:val="en-US"/>
            </w:rPr>
            <w:instrText>Arabic</w:instrText>
          </w:r>
          <w:r w:rsidRPr="00E42F00">
            <w:rPr>
              <w:sz w:val="17"/>
              <w:szCs w:val="17"/>
            </w:rPr>
            <w:instrText xml:space="preserve">  \* </w:instrText>
          </w:r>
          <w:r w:rsidRPr="00E42F00">
            <w:rPr>
              <w:sz w:val="17"/>
              <w:szCs w:val="17"/>
              <w:lang w:val="en-US"/>
            </w:rPr>
            <w:instrText>MERGEFORMAT</w:instrText>
          </w:r>
          <w:r w:rsidRPr="00E42F00">
            <w:rPr>
              <w:sz w:val="17"/>
              <w:szCs w:val="17"/>
              <w:lang w:val="en-US"/>
            </w:rPr>
            <w:fldChar w:fldCharType="separate"/>
          </w:r>
          <w:r w:rsidR="00307DAC" w:rsidRPr="00307DAC">
            <w:rPr>
              <w:noProof/>
              <w:sz w:val="17"/>
              <w:szCs w:val="17"/>
            </w:rPr>
            <w:t>6</w:t>
          </w:r>
          <w:r w:rsidRPr="00E42F00">
            <w:rPr>
              <w:sz w:val="17"/>
              <w:szCs w:val="17"/>
              <w:lang w:val="en-US"/>
            </w:rPr>
            <w:fldChar w:fldCharType="end"/>
          </w:r>
          <w:r w:rsidRPr="00E42F00">
            <w:rPr>
              <w:sz w:val="17"/>
              <w:szCs w:val="17"/>
            </w:rPr>
            <w:t xml:space="preserve"> из</w:t>
          </w:r>
          <w:r w:rsidRPr="00E42F00">
            <w:rPr>
              <w:sz w:val="17"/>
              <w:szCs w:val="17"/>
              <w:lang w:val="kk-KZ"/>
            </w:rPr>
            <w:t xml:space="preserve"> </w:t>
          </w:r>
          <w:r w:rsidRPr="00E42F00">
            <w:rPr>
              <w:sz w:val="17"/>
              <w:szCs w:val="17"/>
            </w:rPr>
            <w:fldChar w:fldCharType="begin"/>
          </w:r>
          <w:r w:rsidRPr="00E42F00">
            <w:rPr>
              <w:sz w:val="17"/>
              <w:szCs w:val="17"/>
            </w:rPr>
            <w:instrText>NUMPAGES  \* Arabic  \* MERGEFORMAT</w:instrText>
          </w:r>
          <w:r w:rsidRPr="00E42F00">
            <w:rPr>
              <w:sz w:val="17"/>
              <w:szCs w:val="17"/>
            </w:rPr>
            <w:fldChar w:fldCharType="separate"/>
          </w:r>
          <w:r w:rsidR="00307DAC">
            <w:rPr>
              <w:noProof/>
              <w:sz w:val="17"/>
              <w:szCs w:val="17"/>
            </w:rPr>
            <w:t>8</w:t>
          </w:r>
          <w:r w:rsidRPr="00E42F00">
            <w:rPr>
              <w:noProof/>
              <w:sz w:val="17"/>
              <w:szCs w:val="17"/>
              <w:lang w:val="en-US"/>
            </w:rPr>
            <w:fldChar w:fldCharType="end"/>
          </w:r>
        </w:p>
      </w:tc>
    </w:tr>
  </w:tbl>
  <w:p w14:paraId="0624E0E4" w14:textId="77777777" w:rsidR="00045DB1" w:rsidRPr="00E63104" w:rsidRDefault="00045DB1">
    <w:pPr>
      <w:pStyle w:val="a4"/>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BCC7B"/>
    <w:multiLevelType w:val="multilevel"/>
    <w:tmpl w:val="38242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FFFFF88"/>
    <w:multiLevelType w:val="singleLevel"/>
    <w:tmpl w:val="BEA08EF6"/>
    <w:lvl w:ilvl="0">
      <w:start w:val="1"/>
      <w:numFmt w:val="decimal"/>
      <w:pStyle w:val="a"/>
      <w:lvlText w:val="%1."/>
      <w:lvlJc w:val="left"/>
      <w:pPr>
        <w:tabs>
          <w:tab w:val="num" w:pos="900"/>
        </w:tabs>
        <w:ind w:left="900" w:hanging="360"/>
      </w:pPr>
    </w:lvl>
  </w:abstractNum>
  <w:abstractNum w:abstractNumId="2">
    <w:nsid w:val="09C15D95"/>
    <w:multiLevelType w:val="hybridMultilevel"/>
    <w:tmpl w:val="BEE273B2"/>
    <w:lvl w:ilvl="0" w:tplc="591294EA">
      <w:start w:val="1"/>
      <w:numFmt w:val="decimal"/>
      <w:lvlText w:val="%1"/>
      <w:lvlJc w:val="left"/>
      <w:pPr>
        <w:ind w:left="720" w:hanging="360"/>
      </w:pPr>
    </w:lvl>
    <w:lvl w:ilvl="1" w:tplc="5E844554">
      <w:numFmt w:val="bullet"/>
      <w:lvlText w:val="-"/>
      <w:lvlJc w:val="left"/>
      <w:pPr>
        <w:ind w:left="1440" w:hanging="360"/>
      </w:pPr>
      <w:rPr>
        <w:rFonts w:ascii="Times New Roman" w:eastAsia="Times New Roman" w:hAnsi="Times New Roman" w:cs="Times New Roman" w:hint="default"/>
        <w:color w:val="auto"/>
      </w:rPr>
    </w:lvl>
    <w:lvl w:ilvl="2" w:tplc="1326D5DE">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0E2A0B"/>
    <w:multiLevelType w:val="hybridMultilevel"/>
    <w:tmpl w:val="5728FE18"/>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53F23"/>
    <w:multiLevelType w:val="hybridMultilevel"/>
    <w:tmpl w:val="D89EBDA0"/>
    <w:lvl w:ilvl="0" w:tplc="BA921404">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6">
    <w:nsid w:val="2FF45FF4"/>
    <w:multiLevelType w:val="hybridMultilevel"/>
    <w:tmpl w:val="D63C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A8750F4"/>
    <w:multiLevelType w:val="hybridMultilevel"/>
    <w:tmpl w:val="2B968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1D5AB8"/>
    <w:multiLevelType w:val="hybridMultilevel"/>
    <w:tmpl w:val="C3588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033785C"/>
    <w:multiLevelType w:val="hybridMultilevel"/>
    <w:tmpl w:val="1EC4CF5C"/>
    <w:lvl w:ilvl="0" w:tplc="6DE69F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10"/>
  </w:num>
  <w:num w:numId="10">
    <w:abstractNumId w:val="6"/>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3D"/>
    <w:rsid w:val="000045A4"/>
    <w:rsid w:val="00004B6D"/>
    <w:rsid w:val="000214B5"/>
    <w:rsid w:val="0002422C"/>
    <w:rsid w:val="000331D1"/>
    <w:rsid w:val="0003689D"/>
    <w:rsid w:val="00045DB1"/>
    <w:rsid w:val="00046277"/>
    <w:rsid w:val="00050CB5"/>
    <w:rsid w:val="00051EF2"/>
    <w:rsid w:val="0005350D"/>
    <w:rsid w:val="00061727"/>
    <w:rsid w:val="00066ECF"/>
    <w:rsid w:val="0007465B"/>
    <w:rsid w:val="000770EB"/>
    <w:rsid w:val="00077AAB"/>
    <w:rsid w:val="000800C7"/>
    <w:rsid w:val="00082BDA"/>
    <w:rsid w:val="000868A0"/>
    <w:rsid w:val="00086FF2"/>
    <w:rsid w:val="000B2EDB"/>
    <w:rsid w:val="000B34D3"/>
    <w:rsid w:val="000C12F1"/>
    <w:rsid w:val="000D3152"/>
    <w:rsid w:val="000D64C5"/>
    <w:rsid w:val="000E340A"/>
    <w:rsid w:val="000E52BC"/>
    <w:rsid w:val="000F2D65"/>
    <w:rsid w:val="0010325F"/>
    <w:rsid w:val="00114356"/>
    <w:rsid w:val="001157C2"/>
    <w:rsid w:val="00122D85"/>
    <w:rsid w:val="00127156"/>
    <w:rsid w:val="0013208A"/>
    <w:rsid w:val="00136134"/>
    <w:rsid w:val="00143094"/>
    <w:rsid w:val="0015110A"/>
    <w:rsid w:val="001552A9"/>
    <w:rsid w:val="001579F3"/>
    <w:rsid w:val="001669AE"/>
    <w:rsid w:val="00174AB7"/>
    <w:rsid w:val="00176A12"/>
    <w:rsid w:val="001849E3"/>
    <w:rsid w:val="001869F8"/>
    <w:rsid w:val="001877CE"/>
    <w:rsid w:val="00195918"/>
    <w:rsid w:val="001A58F9"/>
    <w:rsid w:val="001B479E"/>
    <w:rsid w:val="001B55FA"/>
    <w:rsid w:val="001C045D"/>
    <w:rsid w:val="001C2DF3"/>
    <w:rsid w:val="001D3E7B"/>
    <w:rsid w:val="001F0AF3"/>
    <w:rsid w:val="001F1C29"/>
    <w:rsid w:val="001F50BF"/>
    <w:rsid w:val="002044DA"/>
    <w:rsid w:val="00206D24"/>
    <w:rsid w:val="00222FE2"/>
    <w:rsid w:val="002263DA"/>
    <w:rsid w:val="00231913"/>
    <w:rsid w:val="00232EA6"/>
    <w:rsid w:val="002352E2"/>
    <w:rsid w:val="002412A0"/>
    <w:rsid w:val="00242BCD"/>
    <w:rsid w:val="0024501A"/>
    <w:rsid w:val="002475BE"/>
    <w:rsid w:val="00253645"/>
    <w:rsid w:val="00270ADA"/>
    <w:rsid w:val="00281AF8"/>
    <w:rsid w:val="00282EE9"/>
    <w:rsid w:val="00287AE9"/>
    <w:rsid w:val="00294C14"/>
    <w:rsid w:val="002A23B0"/>
    <w:rsid w:val="002B09CF"/>
    <w:rsid w:val="002B2932"/>
    <w:rsid w:val="002B6B40"/>
    <w:rsid w:val="002B71A4"/>
    <w:rsid w:val="002C1D09"/>
    <w:rsid w:val="002C6114"/>
    <w:rsid w:val="002D3AF4"/>
    <w:rsid w:val="003008FB"/>
    <w:rsid w:val="00305949"/>
    <w:rsid w:val="003061BC"/>
    <w:rsid w:val="00307496"/>
    <w:rsid w:val="00307DAC"/>
    <w:rsid w:val="003304B0"/>
    <w:rsid w:val="00332F10"/>
    <w:rsid w:val="003458CC"/>
    <w:rsid w:val="00350BB7"/>
    <w:rsid w:val="003554B4"/>
    <w:rsid w:val="003559D5"/>
    <w:rsid w:val="00360990"/>
    <w:rsid w:val="00366B61"/>
    <w:rsid w:val="00371B9B"/>
    <w:rsid w:val="003A67C1"/>
    <w:rsid w:val="003A7107"/>
    <w:rsid w:val="003B119A"/>
    <w:rsid w:val="003B3E77"/>
    <w:rsid w:val="003C2721"/>
    <w:rsid w:val="003C7325"/>
    <w:rsid w:val="003D3D97"/>
    <w:rsid w:val="003D644F"/>
    <w:rsid w:val="003E6398"/>
    <w:rsid w:val="003E7C65"/>
    <w:rsid w:val="00416AFF"/>
    <w:rsid w:val="00420893"/>
    <w:rsid w:val="00425739"/>
    <w:rsid w:val="0044314D"/>
    <w:rsid w:val="0044332E"/>
    <w:rsid w:val="0044360B"/>
    <w:rsid w:val="00444A7B"/>
    <w:rsid w:val="0044555E"/>
    <w:rsid w:val="00445F44"/>
    <w:rsid w:val="0045124A"/>
    <w:rsid w:val="00471969"/>
    <w:rsid w:val="00472B4C"/>
    <w:rsid w:val="0047714B"/>
    <w:rsid w:val="00485C03"/>
    <w:rsid w:val="004A01CE"/>
    <w:rsid w:val="004A4DE7"/>
    <w:rsid w:val="004C10AA"/>
    <w:rsid w:val="004C36E7"/>
    <w:rsid w:val="004C3FDD"/>
    <w:rsid w:val="004C58BB"/>
    <w:rsid w:val="004C7FF4"/>
    <w:rsid w:val="004D05CC"/>
    <w:rsid w:val="004D0B06"/>
    <w:rsid w:val="004D5288"/>
    <w:rsid w:val="004E17D3"/>
    <w:rsid w:val="004E3578"/>
    <w:rsid w:val="004F285D"/>
    <w:rsid w:val="004F3433"/>
    <w:rsid w:val="004F5576"/>
    <w:rsid w:val="004F56F1"/>
    <w:rsid w:val="00502636"/>
    <w:rsid w:val="005109E3"/>
    <w:rsid w:val="00511386"/>
    <w:rsid w:val="00511812"/>
    <w:rsid w:val="00513158"/>
    <w:rsid w:val="0052006B"/>
    <w:rsid w:val="0053017A"/>
    <w:rsid w:val="00534943"/>
    <w:rsid w:val="00534D96"/>
    <w:rsid w:val="00537F13"/>
    <w:rsid w:val="00544149"/>
    <w:rsid w:val="005474A4"/>
    <w:rsid w:val="005527A2"/>
    <w:rsid w:val="00556054"/>
    <w:rsid w:val="00563812"/>
    <w:rsid w:val="005650D5"/>
    <w:rsid w:val="005657D9"/>
    <w:rsid w:val="00573560"/>
    <w:rsid w:val="00576065"/>
    <w:rsid w:val="00577B6E"/>
    <w:rsid w:val="0058776F"/>
    <w:rsid w:val="00592FEC"/>
    <w:rsid w:val="005957A4"/>
    <w:rsid w:val="00595C87"/>
    <w:rsid w:val="005A0702"/>
    <w:rsid w:val="005A650B"/>
    <w:rsid w:val="005B195A"/>
    <w:rsid w:val="005B4D84"/>
    <w:rsid w:val="005B5AE5"/>
    <w:rsid w:val="005B5AF5"/>
    <w:rsid w:val="005C092F"/>
    <w:rsid w:val="005D4FAA"/>
    <w:rsid w:val="005F1244"/>
    <w:rsid w:val="005F5D79"/>
    <w:rsid w:val="00600B75"/>
    <w:rsid w:val="00602834"/>
    <w:rsid w:val="0061313C"/>
    <w:rsid w:val="0061396C"/>
    <w:rsid w:val="00614C10"/>
    <w:rsid w:val="00615255"/>
    <w:rsid w:val="00624838"/>
    <w:rsid w:val="0062771F"/>
    <w:rsid w:val="00632661"/>
    <w:rsid w:val="006328F7"/>
    <w:rsid w:val="00641F84"/>
    <w:rsid w:val="006507CA"/>
    <w:rsid w:val="00656120"/>
    <w:rsid w:val="00666E5E"/>
    <w:rsid w:val="00673636"/>
    <w:rsid w:val="00691227"/>
    <w:rsid w:val="00693A71"/>
    <w:rsid w:val="006A07A4"/>
    <w:rsid w:val="006A53CB"/>
    <w:rsid w:val="006C3855"/>
    <w:rsid w:val="006C54A8"/>
    <w:rsid w:val="006D6DBA"/>
    <w:rsid w:val="006E1B2A"/>
    <w:rsid w:val="006E3929"/>
    <w:rsid w:val="006E39CB"/>
    <w:rsid w:val="006E75CA"/>
    <w:rsid w:val="006F58FF"/>
    <w:rsid w:val="006F5E5F"/>
    <w:rsid w:val="006F6811"/>
    <w:rsid w:val="006F6CE3"/>
    <w:rsid w:val="00705BC2"/>
    <w:rsid w:val="00726883"/>
    <w:rsid w:val="00731EF8"/>
    <w:rsid w:val="00737259"/>
    <w:rsid w:val="00750FBD"/>
    <w:rsid w:val="00752F1F"/>
    <w:rsid w:val="00754C42"/>
    <w:rsid w:val="00764CE8"/>
    <w:rsid w:val="00774BB3"/>
    <w:rsid w:val="00775B30"/>
    <w:rsid w:val="007800C5"/>
    <w:rsid w:val="007821C8"/>
    <w:rsid w:val="00786222"/>
    <w:rsid w:val="007953BF"/>
    <w:rsid w:val="00796C49"/>
    <w:rsid w:val="00797C7D"/>
    <w:rsid w:val="007B0C25"/>
    <w:rsid w:val="007B6F95"/>
    <w:rsid w:val="007C4507"/>
    <w:rsid w:val="007C6E4C"/>
    <w:rsid w:val="007C7A5F"/>
    <w:rsid w:val="007D2B95"/>
    <w:rsid w:val="007D2F74"/>
    <w:rsid w:val="007D350F"/>
    <w:rsid w:val="007D64B0"/>
    <w:rsid w:val="007D7A2F"/>
    <w:rsid w:val="007E202B"/>
    <w:rsid w:val="007F0FE8"/>
    <w:rsid w:val="007F7DE4"/>
    <w:rsid w:val="00804633"/>
    <w:rsid w:val="00812EF6"/>
    <w:rsid w:val="0081633B"/>
    <w:rsid w:val="0082112F"/>
    <w:rsid w:val="0082117A"/>
    <w:rsid w:val="008236CE"/>
    <w:rsid w:val="0082761C"/>
    <w:rsid w:val="00830DBE"/>
    <w:rsid w:val="00831632"/>
    <w:rsid w:val="00837F6E"/>
    <w:rsid w:val="00841A48"/>
    <w:rsid w:val="00841B65"/>
    <w:rsid w:val="00846086"/>
    <w:rsid w:val="00861304"/>
    <w:rsid w:val="00861D41"/>
    <w:rsid w:val="0086207B"/>
    <w:rsid w:val="008628FC"/>
    <w:rsid w:val="008668B4"/>
    <w:rsid w:val="00875F1A"/>
    <w:rsid w:val="0087759F"/>
    <w:rsid w:val="00882729"/>
    <w:rsid w:val="00891F02"/>
    <w:rsid w:val="0089356B"/>
    <w:rsid w:val="008B2217"/>
    <w:rsid w:val="008C10A8"/>
    <w:rsid w:val="008C28C4"/>
    <w:rsid w:val="008C4354"/>
    <w:rsid w:val="008D5BDD"/>
    <w:rsid w:val="008E033E"/>
    <w:rsid w:val="008E2990"/>
    <w:rsid w:val="008E32D9"/>
    <w:rsid w:val="008F3746"/>
    <w:rsid w:val="008F387C"/>
    <w:rsid w:val="00903269"/>
    <w:rsid w:val="00910335"/>
    <w:rsid w:val="00910A5A"/>
    <w:rsid w:val="009157AD"/>
    <w:rsid w:val="009225F5"/>
    <w:rsid w:val="0092326F"/>
    <w:rsid w:val="00923FA6"/>
    <w:rsid w:val="00924CA7"/>
    <w:rsid w:val="00925BA1"/>
    <w:rsid w:val="00965DBF"/>
    <w:rsid w:val="009815DE"/>
    <w:rsid w:val="009901B9"/>
    <w:rsid w:val="009A5060"/>
    <w:rsid w:val="009B6C11"/>
    <w:rsid w:val="009C79B1"/>
    <w:rsid w:val="009D0E45"/>
    <w:rsid w:val="009E0741"/>
    <w:rsid w:val="009E2B0D"/>
    <w:rsid w:val="009E3ECD"/>
    <w:rsid w:val="009E6D3D"/>
    <w:rsid w:val="009F14DE"/>
    <w:rsid w:val="009F40D4"/>
    <w:rsid w:val="009F4687"/>
    <w:rsid w:val="00A046C0"/>
    <w:rsid w:val="00A05522"/>
    <w:rsid w:val="00A061F3"/>
    <w:rsid w:val="00A065C9"/>
    <w:rsid w:val="00A07462"/>
    <w:rsid w:val="00A13A3C"/>
    <w:rsid w:val="00A2699A"/>
    <w:rsid w:val="00A31B3E"/>
    <w:rsid w:val="00A36375"/>
    <w:rsid w:val="00A4617E"/>
    <w:rsid w:val="00A604C8"/>
    <w:rsid w:val="00A747CA"/>
    <w:rsid w:val="00AA56D1"/>
    <w:rsid w:val="00AA671F"/>
    <w:rsid w:val="00AB506C"/>
    <w:rsid w:val="00AC311F"/>
    <w:rsid w:val="00AC3508"/>
    <w:rsid w:val="00AC6068"/>
    <w:rsid w:val="00AD49EE"/>
    <w:rsid w:val="00AD6ED7"/>
    <w:rsid w:val="00AD7E32"/>
    <w:rsid w:val="00AE6FB7"/>
    <w:rsid w:val="00B10656"/>
    <w:rsid w:val="00B12893"/>
    <w:rsid w:val="00B41405"/>
    <w:rsid w:val="00B47395"/>
    <w:rsid w:val="00B62339"/>
    <w:rsid w:val="00B64B43"/>
    <w:rsid w:val="00B76DF1"/>
    <w:rsid w:val="00B8734F"/>
    <w:rsid w:val="00B934A2"/>
    <w:rsid w:val="00B959F0"/>
    <w:rsid w:val="00BA08B3"/>
    <w:rsid w:val="00BA7874"/>
    <w:rsid w:val="00BC4642"/>
    <w:rsid w:val="00BD3E1C"/>
    <w:rsid w:val="00BE1E52"/>
    <w:rsid w:val="00BF621C"/>
    <w:rsid w:val="00C134E0"/>
    <w:rsid w:val="00C15B45"/>
    <w:rsid w:val="00C174AE"/>
    <w:rsid w:val="00C252DF"/>
    <w:rsid w:val="00C37FC7"/>
    <w:rsid w:val="00C43C8D"/>
    <w:rsid w:val="00C44622"/>
    <w:rsid w:val="00C4734E"/>
    <w:rsid w:val="00C54443"/>
    <w:rsid w:val="00C71991"/>
    <w:rsid w:val="00C8438F"/>
    <w:rsid w:val="00C84BE6"/>
    <w:rsid w:val="00C877B0"/>
    <w:rsid w:val="00C914B7"/>
    <w:rsid w:val="00C91C87"/>
    <w:rsid w:val="00C9246C"/>
    <w:rsid w:val="00C96E9F"/>
    <w:rsid w:val="00CA5199"/>
    <w:rsid w:val="00CC0241"/>
    <w:rsid w:val="00CC0A99"/>
    <w:rsid w:val="00CC267A"/>
    <w:rsid w:val="00CC3399"/>
    <w:rsid w:val="00CC4DD7"/>
    <w:rsid w:val="00CD35E7"/>
    <w:rsid w:val="00CD6C46"/>
    <w:rsid w:val="00CD767A"/>
    <w:rsid w:val="00CE0BFF"/>
    <w:rsid w:val="00CF44C7"/>
    <w:rsid w:val="00CF60D8"/>
    <w:rsid w:val="00D01D92"/>
    <w:rsid w:val="00D21EEB"/>
    <w:rsid w:val="00D630FF"/>
    <w:rsid w:val="00D63462"/>
    <w:rsid w:val="00D64346"/>
    <w:rsid w:val="00D71AE9"/>
    <w:rsid w:val="00D869E9"/>
    <w:rsid w:val="00D92C85"/>
    <w:rsid w:val="00DA59B7"/>
    <w:rsid w:val="00DB32E7"/>
    <w:rsid w:val="00DB722D"/>
    <w:rsid w:val="00DC1782"/>
    <w:rsid w:val="00DC3133"/>
    <w:rsid w:val="00DC6493"/>
    <w:rsid w:val="00DD16C5"/>
    <w:rsid w:val="00DE5AE8"/>
    <w:rsid w:val="00DF5521"/>
    <w:rsid w:val="00E0084E"/>
    <w:rsid w:val="00E01AB0"/>
    <w:rsid w:val="00E04CEA"/>
    <w:rsid w:val="00E1427B"/>
    <w:rsid w:val="00E16796"/>
    <w:rsid w:val="00E168A6"/>
    <w:rsid w:val="00E23062"/>
    <w:rsid w:val="00E30200"/>
    <w:rsid w:val="00E350E9"/>
    <w:rsid w:val="00E412CD"/>
    <w:rsid w:val="00E42F00"/>
    <w:rsid w:val="00E53E44"/>
    <w:rsid w:val="00E5491B"/>
    <w:rsid w:val="00E63104"/>
    <w:rsid w:val="00E65A34"/>
    <w:rsid w:val="00E67190"/>
    <w:rsid w:val="00E76367"/>
    <w:rsid w:val="00E76E79"/>
    <w:rsid w:val="00E77FDF"/>
    <w:rsid w:val="00E87D35"/>
    <w:rsid w:val="00E90D0E"/>
    <w:rsid w:val="00E9207C"/>
    <w:rsid w:val="00E97598"/>
    <w:rsid w:val="00EA2690"/>
    <w:rsid w:val="00EA2968"/>
    <w:rsid w:val="00EA38EF"/>
    <w:rsid w:val="00EA3CA5"/>
    <w:rsid w:val="00EB2FF2"/>
    <w:rsid w:val="00EC0FA8"/>
    <w:rsid w:val="00ED78A5"/>
    <w:rsid w:val="00EE3679"/>
    <w:rsid w:val="00EF1DF1"/>
    <w:rsid w:val="00EF24EA"/>
    <w:rsid w:val="00EF3DAE"/>
    <w:rsid w:val="00EF499F"/>
    <w:rsid w:val="00EF5BDE"/>
    <w:rsid w:val="00EF6350"/>
    <w:rsid w:val="00F01178"/>
    <w:rsid w:val="00F031D4"/>
    <w:rsid w:val="00F06926"/>
    <w:rsid w:val="00F2185D"/>
    <w:rsid w:val="00F22FEB"/>
    <w:rsid w:val="00F34902"/>
    <w:rsid w:val="00F34A63"/>
    <w:rsid w:val="00F36201"/>
    <w:rsid w:val="00F53E91"/>
    <w:rsid w:val="00F53EBA"/>
    <w:rsid w:val="00F55561"/>
    <w:rsid w:val="00F611FF"/>
    <w:rsid w:val="00F618A1"/>
    <w:rsid w:val="00F65D12"/>
    <w:rsid w:val="00F67715"/>
    <w:rsid w:val="00F73EE4"/>
    <w:rsid w:val="00F760AA"/>
    <w:rsid w:val="00F866FD"/>
    <w:rsid w:val="00F90817"/>
    <w:rsid w:val="00F97593"/>
    <w:rsid w:val="00FA064D"/>
    <w:rsid w:val="00FA4A77"/>
    <w:rsid w:val="00FB1CC9"/>
    <w:rsid w:val="00FB5AF9"/>
    <w:rsid w:val="00FD4744"/>
    <w:rsid w:val="00FD7D09"/>
    <w:rsid w:val="00FE4E67"/>
    <w:rsid w:val="00FE551E"/>
    <w:rsid w:val="00FE70B1"/>
    <w:rsid w:val="00FF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3576">
      <w:bodyDiv w:val="1"/>
      <w:marLeft w:val="0"/>
      <w:marRight w:val="0"/>
      <w:marTop w:val="0"/>
      <w:marBottom w:val="0"/>
      <w:divBdr>
        <w:top w:val="none" w:sz="0" w:space="0" w:color="auto"/>
        <w:left w:val="none" w:sz="0" w:space="0" w:color="auto"/>
        <w:bottom w:val="none" w:sz="0" w:space="0" w:color="auto"/>
        <w:right w:val="none" w:sz="0" w:space="0" w:color="auto"/>
      </w:divBdr>
    </w:div>
    <w:div w:id="571502257">
      <w:bodyDiv w:val="1"/>
      <w:marLeft w:val="0"/>
      <w:marRight w:val="0"/>
      <w:marTop w:val="0"/>
      <w:marBottom w:val="0"/>
      <w:divBdr>
        <w:top w:val="none" w:sz="0" w:space="0" w:color="auto"/>
        <w:left w:val="none" w:sz="0" w:space="0" w:color="auto"/>
        <w:bottom w:val="none" w:sz="0" w:space="0" w:color="auto"/>
        <w:right w:val="none" w:sz="0" w:space="0" w:color="auto"/>
      </w:divBdr>
    </w:div>
    <w:div w:id="576283141">
      <w:bodyDiv w:val="1"/>
      <w:marLeft w:val="0"/>
      <w:marRight w:val="0"/>
      <w:marTop w:val="0"/>
      <w:marBottom w:val="0"/>
      <w:divBdr>
        <w:top w:val="none" w:sz="0" w:space="0" w:color="auto"/>
        <w:left w:val="none" w:sz="0" w:space="0" w:color="auto"/>
        <w:bottom w:val="none" w:sz="0" w:space="0" w:color="auto"/>
        <w:right w:val="none" w:sz="0" w:space="0" w:color="auto"/>
      </w:divBdr>
    </w:div>
    <w:div w:id="700209093">
      <w:bodyDiv w:val="1"/>
      <w:marLeft w:val="0"/>
      <w:marRight w:val="0"/>
      <w:marTop w:val="0"/>
      <w:marBottom w:val="0"/>
      <w:divBdr>
        <w:top w:val="none" w:sz="0" w:space="0" w:color="auto"/>
        <w:left w:val="none" w:sz="0" w:space="0" w:color="auto"/>
        <w:bottom w:val="none" w:sz="0" w:space="0" w:color="auto"/>
        <w:right w:val="none" w:sz="0" w:space="0" w:color="auto"/>
      </w:divBdr>
    </w:div>
    <w:div w:id="10784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3535-2EA1-48A6-834A-7EA33078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Akmaral Abirova</cp:lastModifiedBy>
  <cp:revision>28</cp:revision>
  <cp:lastPrinted>2024-04-25T11:37:00Z</cp:lastPrinted>
  <dcterms:created xsi:type="dcterms:W3CDTF">2023-04-14T03:03:00Z</dcterms:created>
  <dcterms:modified xsi:type="dcterms:W3CDTF">2024-05-13T09:05:00Z</dcterms:modified>
</cp:coreProperties>
</file>