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D5" w:rsidRPr="00644DD5" w:rsidRDefault="00644DD5" w:rsidP="00644DD5">
      <w:pPr>
        <w:pStyle w:val="a7"/>
        <w:jc w:val="center"/>
        <w:rPr>
          <w:b/>
          <w:lang w:val="kk-KZ"/>
        </w:rPr>
      </w:pPr>
      <w:r w:rsidRPr="00644DD5">
        <w:rPr>
          <w:b/>
          <w:lang w:val="kk-KZ"/>
        </w:rPr>
        <w:t>Вступительные вопросы по Образовательной программе</w:t>
      </w:r>
    </w:p>
    <w:p w:rsidR="00644DD5" w:rsidRPr="00644DD5" w:rsidRDefault="00644DD5" w:rsidP="00644DD5">
      <w:pPr>
        <w:pStyle w:val="a7"/>
        <w:jc w:val="center"/>
        <w:rPr>
          <w:b/>
        </w:rPr>
      </w:pPr>
      <w:r w:rsidRPr="00644DD5">
        <w:rPr>
          <w:b/>
          <w:lang w:val="kk-KZ"/>
        </w:rPr>
        <w:t>7R0110</w:t>
      </w:r>
      <w:r w:rsidRPr="00644DD5">
        <w:rPr>
          <w:b/>
          <w:lang w:val="kk-KZ"/>
        </w:rPr>
        <w:t>8</w:t>
      </w:r>
      <w:r w:rsidRPr="00644DD5">
        <w:rPr>
          <w:b/>
        </w:rPr>
        <w:t xml:space="preserve"> </w:t>
      </w:r>
      <w:r w:rsidRPr="00644DD5">
        <w:rPr>
          <w:b/>
        </w:rPr>
        <w:t>Инфекционные болезни</w:t>
      </w:r>
      <w:r w:rsidRPr="00644DD5">
        <w:rPr>
          <w:b/>
        </w:rPr>
        <w:t xml:space="preserve"> взрослая, детская</w:t>
      </w:r>
    </w:p>
    <w:p w:rsidR="00764567" w:rsidRDefault="00764567" w:rsidP="00644DD5">
      <w:r>
        <w:tab/>
      </w:r>
      <w:r>
        <w:tab/>
      </w:r>
      <w:r>
        <w:tab/>
      </w:r>
      <w:r>
        <w:tab/>
      </w:r>
      <w:r>
        <w:tab/>
      </w:r>
    </w:p>
    <w:p w:rsidR="00D9294A" w:rsidRDefault="00D9294A" w:rsidP="00644DD5">
      <w:pPr>
        <w:pStyle w:val="a7"/>
        <w:numPr>
          <w:ilvl w:val="0"/>
          <w:numId w:val="29"/>
        </w:numPr>
        <w:spacing w:after="160" w:line="256" w:lineRule="auto"/>
        <w:ind w:left="0" w:firstLine="284"/>
        <w:jc w:val="both"/>
      </w:pPr>
      <w:r>
        <w:t xml:space="preserve">Вирусный гепатит А </w:t>
      </w:r>
      <w:proofErr w:type="gramStart"/>
      <w:r>
        <w:t>-э</w:t>
      </w:r>
      <w:proofErr w:type="gramEnd"/>
      <w:r>
        <w:t>пидемиология,  клиника , диагностика</w:t>
      </w:r>
      <w:r w:rsidR="00B0655A">
        <w:t xml:space="preserve"> и </w:t>
      </w:r>
      <w:r w:rsidR="003D145B">
        <w:t>лечение.</w:t>
      </w:r>
      <w:r w:rsidR="003D145B" w:rsidRPr="00F86CA6">
        <w:t xml:space="preserve"> </w:t>
      </w:r>
      <w:r w:rsidR="00F13F81">
        <w:t>П</w:t>
      </w:r>
      <w:r>
        <w:t>рофилактика</w:t>
      </w:r>
    </w:p>
    <w:p w:rsidR="001E2E34" w:rsidRDefault="00C6176A" w:rsidP="00644DD5">
      <w:pPr>
        <w:pStyle w:val="a7"/>
        <w:numPr>
          <w:ilvl w:val="0"/>
          <w:numId w:val="29"/>
        </w:numPr>
        <w:spacing w:after="160" w:line="259" w:lineRule="auto"/>
        <w:ind w:left="0" w:firstLine="284"/>
        <w:jc w:val="both"/>
      </w:pPr>
      <w:r>
        <w:t>Принципы диагностики инфекционных заболеваний</w:t>
      </w:r>
      <w:r w:rsidR="00644DD5">
        <w:t>.</w:t>
      </w:r>
    </w:p>
    <w:p w:rsidR="00644DD5" w:rsidRDefault="00644DD5" w:rsidP="00644DD5">
      <w:pPr>
        <w:pStyle w:val="a7"/>
        <w:numPr>
          <w:ilvl w:val="0"/>
          <w:numId w:val="29"/>
        </w:numPr>
        <w:tabs>
          <w:tab w:val="left" w:pos="709"/>
        </w:tabs>
        <w:spacing w:after="160" w:line="259" w:lineRule="auto"/>
        <w:ind w:left="0" w:firstLine="284"/>
        <w:jc w:val="both"/>
      </w:pPr>
      <w:r>
        <w:t xml:space="preserve">Ботулизм - эпидемиология, клиника, осложнения, диагностика и лечение. Профилактика. </w:t>
      </w:r>
    </w:p>
    <w:p w:rsidR="006A4749" w:rsidRDefault="00C6176A" w:rsidP="00644DD5">
      <w:pPr>
        <w:pStyle w:val="a7"/>
        <w:numPr>
          <w:ilvl w:val="0"/>
          <w:numId w:val="29"/>
        </w:numPr>
        <w:spacing w:after="160" w:line="259" w:lineRule="auto"/>
        <w:ind w:left="0" w:firstLine="284"/>
        <w:jc w:val="both"/>
      </w:pPr>
      <w:r>
        <w:t>Принципы диагностики инфекционных заболеваний</w:t>
      </w:r>
    </w:p>
    <w:p w:rsidR="00D9294A" w:rsidRDefault="00D9294A" w:rsidP="00644DD5">
      <w:pPr>
        <w:pStyle w:val="a7"/>
        <w:numPr>
          <w:ilvl w:val="0"/>
          <w:numId w:val="29"/>
        </w:numPr>
        <w:spacing w:after="160" w:line="256" w:lineRule="auto"/>
        <w:ind w:left="0" w:firstLine="284"/>
        <w:jc w:val="both"/>
      </w:pPr>
      <w:r>
        <w:t xml:space="preserve">Вирусный гепатит Е  </w:t>
      </w:r>
      <w:proofErr w:type="gramStart"/>
      <w:r>
        <w:t>-э</w:t>
      </w:r>
      <w:proofErr w:type="gramEnd"/>
      <w:r>
        <w:t>пидемиология,  клиника , диагностика</w:t>
      </w:r>
      <w:r w:rsidR="00B0655A">
        <w:t xml:space="preserve"> и</w:t>
      </w:r>
      <w:r w:rsidR="003D145B">
        <w:t xml:space="preserve"> лечение.</w:t>
      </w:r>
      <w:r w:rsidR="003D145B" w:rsidRPr="00F86CA6">
        <w:t xml:space="preserve"> </w:t>
      </w:r>
      <w:r>
        <w:t>Профилактика</w:t>
      </w:r>
    </w:p>
    <w:p w:rsidR="001B48C1" w:rsidRDefault="00C6176A" w:rsidP="00644DD5">
      <w:pPr>
        <w:pStyle w:val="a7"/>
        <w:numPr>
          <w:ilvl w:val="0"/>
          <w:numId w:val="29"/>
        </w:numPr>
        <w:spacing w:after="160" w:line="259" w:lineRule="auto"/>
        <w:ind w:left="0" w:firstLine="284"/>
        <w:jc w:val="both"/>
      </w:pPr>
      <w:r>
        <w:t>Принципы диагностики инфекционных заболеваний</w:t>
      </w:r>
    </w:p>
    <w:p w:rsidR="005E55FB" w:rsidRDefault="005E55FB" w:rsidP="00644DD5">
      <w:pPr>
        <w:pStyle w:val="a7"/>
        <w:numPr>
          <w:ilvl w:val="0"/>
          <w:numId w:val="29"/>
        </w:numPr>
        <w:spacing w:after="160" w:line="256" w:lineRule="auto"/>
        <w:ind w:left="0" w:firstLine="284"/>
        <w:jc w:val="both"/>
      </w:pPr>
      <w:r>
        <w:t xml:space="preserve">Вирусный гепатит С </w:t>
      </w:r>
      <w:proofErr w:type="gramStart"/>
      <w:r>
        <w:t>-э</w:t>
      </w:r>
      <w:proofErr w:type="gramEnd"/>
      <w:r>
        <w:t>пидемиология,  клиника , диагностика</w:t>
      </w:r>
      <w:r w:rsidR="00B0655A">
        <w:t xml:space="preserve"> и</w:t>
      </w:r>
      <w:r w:rsidR="003D145B">
        <w:t xml:space="preserve"> лечение.</w:t>
      </w:r>
      <w:r w:rsidR="003D145B" w:rsidRPr="00F86CA6">
        <w:t xml:space="preserve"> </w:t>
      </w:r>
      <w:r>
        <w:t xml:space="preserve"> Профилактика</w:t>
      </w:r>
    </w:p>
    <w:p w:rsidR="00DC5B43" w:rsidRDefault="00C6176A" w:rsidP="00644DD5">
      <w:pPr>
        <w:pStyle w:val="a7"/>
        <w:numPr>
          <w:ilvl w:val="0"/>
          <w:numId w:val="29"/>
        </w:numPr>
        <w:spacing w:after="160" w:line="259" w:lineRule="auto"/>
        <w:ind w:left="0" w:firstLine="284"/>
        <w:jc w:val="both"/>
      </w:pPr>
      <w:r>
        <w:t>Принципы профилактики инфекционных заболеваний</w:t>
      </w:r>
    </w:p>
    <w:p w:rsidR="003A06CF" w:rsidRDefault="005E55FB" w:rsidP="00644DD5">
      <w:pPr>
        <w:pStyle w:val="a7"/>
        <w:numPr>
          <w:ilvl w:val="0"/>
          <w:numId w:val="29"/>
        </w:numPr>
        <w:ind w:left="0" w:firstLine="284"/>
        <w:jc w:val="both"/>
      </w:pPr>
      <w:r>
        <w:t>Вирусный геп</w:t>
      </w:r>
      <w:r w:rsidR="00B0655A">
        <w:t xml:space="preserve">атит Д </w:t>
      </w:r>
      <w:proofErr w:type="gramStart"/>
      <w:r w:rsidR="00B0655A">
        <w:t>-э</w:t>
      </w:r>
      <w:proofErr w:type="gramEnd"/>
      <w:r w:rsidR="00B0655A">
        <w:t>пидемиология,  клиника</w:t>
      </w:r>
      <w:r>
        <w:t>, диагностика</w:t>
      </w:r>
      <w:r w:rsidR="00B0655A">
        <w:t xml:space="preserve"> и </w:t>
      </w:r>
      <w:r w:rsidR="003D145B">
        <w:t xml:space="preserve"> лечение.</w:t>
      </w:r>
      <w:r w:rsidR="003D145B" w:rsidRPr="00F86CA6">
        <w:t xml:space="preserve"> </w:t>
      </w:r>
      <w:r>
        <w:t xml:space="preserve"> Профилактика</w:t>
      </w:r>
    </w:p>
    <w:p w:rsidR="003A06CF" w:rsidRDefault="00C6176A" w:rsidP="009D0FEC">
      <w:pPr>
        <w:pStyle w:val="a7"/>
        <w:numPr>
          <w:ilvl w:val="0"/>
          <w:numId w:val="29"/>
        </w:numPr>
        <w:tabs>
          <w:tab w:val="left" w:pos="709"/>
        </w:tabs>
        <w:ind w:left="0" w:firstLine="284"/>
        <w:jc w:val="both"/>
      </w:pPr>
      <w:r>
        <w:t>Принципы диагностики инфекционных заболеваний</w:t>
      </w:r>
    </w:p>
    <w:p w:rsidR="005E55FB" w:rsidRDefault="005E55FB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6" w:lineRule="auto"/>
        <w:ind w:left="0" w:firstLine="284"/>
        <w:jc w:val="both"/>
      </w:pPr>
      <w:proofErr w:type="spellStart"/>
      <w:r>
        <w:t>Салмонеллезы</w:t>
      </w:r>
      <w:proofErr w:type="spellEnd"/>
      <w:r>
        <w:t xml:space="preserve"> – эпидемиология, клиника, осложнения, диагностика</w:t>
      </w:r>
      <w:r w:rsidR="00B0655A">
        <w:t xml:space="preserve"> и </w:t>
      </w:r>
      <w:r>
        <w:t xml:space="preserve"> лечение</w:t>
      </w:r>
      <w:r w:rsidR="003D145B">
        <w:t>. Профилактика.</w:t>
      </w:r>
    </w:p>
    <w:p w:rsidR="003A06CF" w:rsidRDefault="00C6176A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9" w:lineRule="auto"/>
        <w:ind w:left="0" w:firstLine="284"/>
        <w:jc w:val="both"/>
      </w:pPr>
      <w:r>
        <w:t>Принципы профилактики инфекционных заболеваний</w:t>
      </w:r>
    </w:p>
    <w:p w:rsidR="005E55FB" w:rsidRDefault="005E55FB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6" w:lineRule="auto"/>
        <w:ind w:left="0" w:firstLine="284"/>
        <w:jc w:val="both"/>
      </w:pPr>
      <w:r>
        <w:t xml:space="preserve">Пищевая </w:t>
      </w:r>
      <w:proofErr w:type="spellStart"/>
      <w:r>
        <w:t>токсикоинфекция</w:t>
      </w:r>
      <w:proofErr w:type="spellEnd"/>
      <w:r>
        <w:t xml:space="preserve"> - эпидемиология, кл</w:t>
      </w:r>
      <w:r w:rsidR="00B0655A">
        <w:t xml:space="preserve">иника, осложнения, диагностика и </w:t>
      </w:r>
      <w:r>
        <w:t xml:space="preserve"> лечение</w:t>
      </w:r>
      <w:r w:rsidR="003D145B">
        <w:t>. Профилактика.</w:t>
      </w:r>
    </w:p>
    <w:p w:rsidR="003A06CF" w:rsidRDefault="00C6176A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9" w:lineRule="auto"/>
        <w:ind w:left="0" w:firstLine="284"/>
        <w:jc w:val="both"/>
      </w:pPr>
      <w:r>
        <w:t>Принципы лечения инфекционных заболеваний</w:t>
      </w:r>
    </w:p>
    <w:p w:rsidR="005E55FB" w:rsidRDefault="00B92D44" w:rsidP="009D0FEC">
      <w:pPr>
        <w:pStyle w:val="a7"/>
        <w:numPr>
          <w:ilvl w:val="0"/>
          <w:numId w:val="29"/>
        </w:numPr>
        <w:tabs>
          <w:tab w:val="left" w:pos="709"/>
        </w:tabs>
        <w:ind w:left="0" w:firstLine="284"/>
        <w:jc w:val="both"/>
      </w:pPr>
      <w:proofErr w:type="spellStart"/>
      <w:r w:rsidRPr="00B92D44">
        <w:t>Шигеллезы</w:t>
      </w:r>
      <w:proofErr w:type="spellEnd"/>
      <w:r w:rsidRPr="00B92D44">
        <w:t xml:space="preserve"> </w:t>
      </w:r>
      <w:proofErr w:type="gramStart"/>
      <w:r w:rsidR="005E55FB">
        <w:t>-э</w:t>
      </w:r>
      <w:proofErr w:type="gramEnd"/>
      <w:r w:rsidR="005E55FB">
        <w:t>пидемиология, кл</w:t>
      </w:r>
      <w:r w:rsidR="00B0655A">
        <w:t xml:space="preserve">иника, осложнения, диагностика и </w:t>
      </w:r>
      <w:r w:rsidR="005E55FB">
        <w:t xml:space="preserve"> лечение</w:t>
      </w:r>
      <w:r w:rsidR="003D145B">
        <w:t>. Профилактика.</w:t>
      </w:r>
    </w:p>
    <w:p w:rsidR="003A06CF" w:rsidRDefault="00C6176A" w:rsidP="009D0FEC">
      <w:pPr>
        <w:pStyle w:val="a7"/>
        <w:numPr>
          <w:ilvl w:val="0"/>
          <w:numId w:val="29"/>
        </w:numPr>
        <w:tabs>
          <w:tab w:val="left" w:pos="709"/>
          <w:tab w:val="left" w:pos="993"/>
        </w:tabs>
        <w:spacing w:after="160" w:line="259" w:lineRule="auto"/>
        <w:ind w:left="0" w:firstLine="284"/>
        <w:jc w:val="both"/>
      </w:pPr>
      <w:r>
        <w:t>Принципы профилактики инфекционных заболеваний</w:t>
      </w:r>
    </w:p>
    <w:p w:rsidR="003A06CF" w:rsidRDefault="005E55FB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9" w:lineRule="auto"/>
        <w:ind w:left="0" w:firstLine="284"/>
        <w:jc w:val="both"/>
      </w:pPr>
      <w:r w:rsidRPr="00476A04">
        <w:t xml:space="preserve">Грипп </w:t>
      </w:r>
      <w:proofErr w:type="gramStart"/>
      <w:r w:rsidRPr="00476A04">
        <w:t>-э</w:t>
      </w:r>
      <w:proofErr w:type="gramEnd"/>
      <w:r w:rsidRPr="00476A04">
        <w:t>пидемиология,  клиника , диагностика</w:t>
      </w:r>
      <w:r w:rsidR="00B0655A">
        <w:t xml:space="preserve"> и</w:t>
      </w:r>
      <w:r w:rsidR="003D145B">
        <w:t xml:space="preserve"> лечение.</w:t>
      </w:r>
      <w:r w:rsidR="003D145B" w:rsidRPr="00F86CA6">
        <w:t xml:space="preserve"> </w:t>
      </w:r>
      <w:r w:rsidRPr="00476A04">
        <w:t xml:space="preserve"> Профилактика</w:t>
      </w:r>
    </w:p>
    <w:p w:rsidR="003A06CF" w:rsidRDefault="00C6176A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9" w:lineRule="auto"/>
        <w:ind w:left="0" w:firstLine="284"/>
        <w:jc w:val="both"/>
      </w:pPr>
      <w:r>
        <w:t>Принципы диагностики инфекционных заболеваний</w:t>
      </w:r>
    </w:p>
    <w:p w:rsidR="005E55FB" w:rsidRDefault="005E55FB" w:rsidP="009D0FEC">
      <w:pPr>
        <w:pStyle w:val="a7"/>
        <w:numPr>
          <w:ilvl w:val="0"/>
          <w:numId w:val="29"/>
        </w:numPr>
        <w:shd w:val="clear" w:color="auto" w:fill="FFFFFF"/>
        <w:tabs>
          <w:tab w:val="left" w:pos="379"/>
          <w:tab w:val="left" w:pos="567"/>
          <w:tab w:val="left" w:pos="709"/>
        </w:tabs>
        <w:ind w:left="0" w:firstLine="284"/>
        <w:jc w:val="both"/>
      </w:pPr>
      <w:proofErr w:type="spellStart"/>
      <w:r>
        <w:t>Короновирусная</w:t>
      </w:r>
      <w:proofErr w:type="spellEnd"/>
      <w:r>
        <w:t xml:space="preserve"> инф</w:t>
      </w:r>
      <w:r w:rsidR="00B0655A">
        <w:t xml:space="preserve">екция  </w:t>
      </w:r>
      <w:proofErr w:type="gramStart"/>
      <w:r w:rsidR="00B0655A">
        <w:t>-э</w:t>
      </w:r>
      <w:proofErr w:type="gramEnd"/>
      <w:r w:rsidR="00B0655A">
        <w:t>пидемиология,  клиника</w:t>
      </w:r>
      <w:r>
        <w:t>, диагностика</w:t>
      </w:r>
      <w:r w:rsidR="00B0655A">
        <w:t xml:space="preserve"> и</w:t>
      </w:r>
      <w:r w:rsidR="003D145B">
        <w:t xml:space="preserve"> лечение.</w:t>
      </w:r>
      <w:r w:rsidR="003D145B" w:rsidRPr="00F86CA6">
        <w:t xml:space="preserve"> </w:t>
      </w:r>
      <w:r>
        <w:t>Профилактика</w:t>
      </w:r>
    </w:p>
    <w:p w:rsidR="003A06CF" w:rsidRDefault="00C6176A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9" w:lineRule="auto"/>
        <w:ind w:left="0" w:firstLine="284"/>
        <w:jc w:val="both"/>
      </w:pPr>
      <w:r>
        <w:t>Принципы профилактики инфекционных заболеваний</w:t>
      </w:r>
    </w:p>
    <w:p w:rsidR="003A06CF" w:rsidRDefault="00EC43AC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9" w:lineRule="auto"/>
        <w:ind w:left="0" w:firstLine="284"/>
        <w:jc w:val="both"/>
      </w:pPr>
      <w:proofErr w:type="spellStart"/>
      <w:r w:rsidRPr="00181664">
        <w:t>Иерс</w:t>
      </w:r>
      <w:r w:rsidR="00B0655A">
        <w:t>иниозы</w:t>
      </w:r>
      <w:proofErr w:type="spellEnd"/>
      <w:r w:rsidR="00B0655A">
        <w:t xml:space="preserve"> </w:t>
      </w:r>
      <w:proofErr w:type="gramStart"/>
      <w:r w:rsidR="00B0655A">
        <w:t>-э</w:t>
      </w:r>
      <w:proofErr w:type="gramEnd"/>
      <w:r w:rsidR="00B0655A">
        <w:t>пидемиология,  клиника</w:t>
      </w:r>
      <w:r w:rsidRPr="00181664">
        <w:t>, диагностика</w:t>
      </w:r>
      <w:r w:rsidR="00B0655A">
        <w:t xml:space="preserve"> и</w:t>
      </w:r>
      <w:r w:rsidR="003D145B">
        <w:t xml:space="preserve"> лечение.</w:t>
      </w:r>
      <w:r w:rsidR="003D145B" w:rsidRPr="00F86CA6">
        <w:t xml:space="preserve"> </w:t>
      </w:r>
      <w:r w:rsidRPr="00181664">
        <w:t xml:space="preserve"> Профилактика</w:t>
      </w:r>
    </w:p>
    <w:p w:rsidR="003A06CF" w:rsidRDefault="00C919B8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9" w:lineRule="auto"/>
        <w:ind w:left="0" w:firstLine="284"/>
        <w:jc w:val="both"/>
      </w:pPr>
      <w:r>
        <w:t>Принципы лечения инфекционных заболеваний</w:t>
      </w:r>
    </w:p>
    <w:p w:rsidR="00EC43AC" w:rsidRPr="00181664" w:rsidRDefault="00EC43AC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6" w:lineRule="auto"/>
        <w:ind w:left="0" w:firstLine="284"/>
        <w:jc w:val="both"/>
      </w:pPr>
      <w:r w:rsidRPr="00181664">
        <w:t xml:space="preserve">Менингококковая инфекция </w:t>
      </w:r>
      <w:proofErr w:type="gramStart"/>
      <w:r w:rsidRPr="00181664">
        <w:t>-э</w:t>
      </w:r>
      <w:proofErr w:type="gramEnd"/>
      <w:r w:rsidRPr="00181664">
        <w:t>пидемиология,  клиника</w:t>
      </w:r>
      <w:r w:rsidR="00490825">
        <w:t xml:space="preserve">, </w:t>
      </w:r>
      <w:r w:rsidR="00490825" w:rsidRPr="00181664">
        <w:t>диагнос</w:t>
      </w:r>
      <w:r w:rsidR="00B0655A">
        <w:t>тика и</w:t>
      </w:r>
      <w:r w:rsidR="00490825">
        <w:t xml:space="preserve"> лечение.</w:t>
      </w:r>
      <w:r w:rsidRPr="00181664">
        <w:t xml:space="preserve"> Профилактика</w:t>
      </w:r>
    </w:p>
    <w:p w:rsidR="003A06CF" w:rsidRDefault="00BB61C5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9" w:lineRule="auto"/>
        <w:ind w:left="0" w:firstLine="284"/>
        <w:jc w:val="both"/>
      </w:pPr>
      <w:r>
        <w:t>Принципы лечения инфекционных заболеваний</w:t>
      </w:r>
    </w:p>
    <w:p w:rsidR="00D33EE9" w:rsidRPr="00181664" w:rsidRDefault="00D33EE9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6" w:lineRule="auto"/>
        <w:ind w:left="0" w:firstLine="284"/>
        <w:jc w:val="both"/>
      </w:pPr>
      <w:r w:rsidRPr="00181664">
        <w:t>Корь -  эпидемиология,  клиника</w:t>
      </w:r>
      <w:proofErr w:type="gramStart"/>
      <w:r w:rsidRPr="00181664">
        <w:t xml:space="preserve"> ,</w:t>
      </w:r>
      <w:proofErr w:type="gramEnd"/>
      <w:r w:rsidRPr="00181664">
        <w:t xml:space="preserve"> диагностика</w:t>
      </w:r>
      <w:r w:rsidR="00B0655A">
        <w:t xml:space="preserve"> и</w:t>
      </w:r>
      <w:r w:rsidR="003309B2">
        <w:t xml:space="preserve"> лечение.</w:t>
      </w:r>
      <w:r w:rsidR="003309B2" w:rsidRPr="00F86CA6">
        <w:t xml:space="preserve"> </w:t>
      </w:r>
      <w:r w:rsidRPr="00181664">
        <w:t xml:space="preserve"> Профилактика</w:t>
      </w:r>
    </w:p>
    <w:p w:rsidR="003A06CF" w:rsidRDefault="00C6176A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9" w:lineRule="auto"/>
        <w:ind w:left="0" w:firstLine="284"/>
        <w:jc w:val="both"/>
      </w:pPr>
      <w:r>
        <w:t>Принципы профилактики инфекционных заболеваний</w:t>
      </w:r>
    </w:p>
    <w:p w:rsidR="000A788E" w:rsidRPr="00181664" w:rsidRDefault="00225455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6" w:lineRule="auto"/>
        <w:ind w:left="0" w:firstLine="284"/>
        <w:jc w:val="both"/>
      </w:pPr>
      <w:r w:rsidRPr="00225455">
        <w:t>Инфекционный мононуклеоз</w:t>
      </w:r>
      <w:r w:rsidR="000A788E" w:rsidRPr="00181664">
        <w:t xml:space="preserve"> </w:t>
      </w:r>
      <w:proofErr w:type="gramStart"/>
      <w:r w:rsidR="000A788E" w:rsidRPr="00181664">
        <w:t>-э</w:t>
      </w:r>
      <w:proofErr w:type="gramEnd"/>
      <w:r w:rsidR="000A788E" w:rsidRPr="00181664">
        <w:t>пидемиология,  клиника , диагностика</w:t>
      </w:r>
      <w:r w:rsidR="00B0655A">
        <w:t xml:space="preserve"> и</w:t>
      </w:r>
      <w:r w:rsidR="003309B2">
        <w:t xml:space="preserve"> лечение.</w:t>
      </w:r>
      <w:r w:rsidR="003309B2" w:rsidRPr="00F86CA6">
        <w:t xml:space="preserve"> </w:t>
      </w:r>
      <w:r w:rsidR="000A788E" w:rsidRPr="00181664">
        <w:t xml:space="preserve"> Профилактика</w:t>
      </w:r>
    </w:p>
    <w:p w:rsidR="003A06CF" w:rsidRDefault="00C6176A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9" w:lineRule="auto"/>
        <w:ind w:left="0" w:firstLine="284"/>
        <w:jc w:val="both"/>
      </w:pPr>
      <w:r>
        <w:t>Принципы диагностики инфекционных заболеваний</w:t>
      </w:r>
    </w:p>
    <w:p w:rsidR="00F86CA6" w:rsidRPr="00F86CA6" w:rsidRDefault="00B0655A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6" w:lineRule="auto"/>
        <w:ind w:left="0" w:firstLine="284"/>
        <w:jc w:val="both"/>
      </w:pPr>
      <w:r>
        <w:t>Корь -  эпидем</w:t>
      </w:r>
      <w:bookmarkStart w:id="0" w:name="_GoBack"/>
      <w:bookmarkEnd w:id="0"/>
      <w:r>
        <w:t>иология,  клиника</w:t>
      </w:r>
      <w:r w:rsidR="00F86CA6" w:rsidRPr="00F86CA6">
        <w:t>, диагностика</w:t>
      </w:r>
      <w:r>
        <w:t xml:space="preserve"> и</w:t>
      </w:r>
      <w:r w:rsidR="003309B2">
        <w:t xml:space="preserve"> лечение.</w:t>
      </w:r>
      <w:r w:rsidR="00F86CA6" w:rsidRPr="00F86CA6">
        <w:t xml:space="preserve"> Профилактика</w:t>
      </w:r>
    </w:p>
    <w:p w:rsidR="003A06CF" w:rsidRDefault="00C6176A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9" w:lineRule="auto"/>
        <w:ind w:left="0" w:firstLine="284"/>
        <w:jc w:val="both"/>
      </w:pPr>
      <w:r>
        <w:t>Принципы профилактики инфекционных заболеваний</w:t>
      </w:r>
    </w:p>
    <w:p w:rsidR="003309B2" w:rsidRPr="00181664" w:rsidRDefault="003309B2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6" w:lineRule="auto"/>
        <w:ind w:left="0" w:firstLine="284"/>
        <w:jc w:val="both"/>
        <w:rPr>
          <w:color w:val="FF0000"/>
        </w:rPr>
      </w:pPr>
      <w:r>
        <w:lastRenderedPageBreak/>
        <w:t xml:space="preserve">ВИЧ-инфекция </w:t>
      </w:r>
      <w:r w:rsidRPr="003309B2">
        <w:t>-  эпидем</w:t>
      </w:r>
      <w:r w:rsidR="00B0655A">
        <w:t>иология, клиника, диагностика и</w:t>
      </w:r>
      <w:r>
        <w:t xml:space="preserve"> лечение.</w:t>
      </w:r>
      <w:r w:rsidRPr="003309B2">
        <w:t xml:space="preserve"> Профилактика</w:t>
      </w:r>
    </w:p>
    <w:p w:rsidR="003A06CF" w:rsidRDefault="00BB61C5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9" w:lineRule="auto"/>
        <w:ind w:left="0" w:firstLine="284"/>
        <w:jc w:val="both"/>
      </w:pPr>
      <w:r>
        <w:t>Принципы лечения инфекционных заболеваний</w:t>
      </w:r>
    </w:p>
    <w:p w:rsidR="002C19A5" w:rsidRPr="00181664" w:rsidRDefault="002C19A5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6" w:lineRule="auto"/>
        <w:ind w:left="0" w:firstLine="284"/>
        <w:jc w:val="both"/>
        <w:rPr>
          <w:color w:val="FF0000"/>
        </w:rPr>
      </w:pPr>
      <w:r>
        <w:t xml:space="preserve">Бруцеллез </w:t>
      </w:r>
      <w:r w:rsidRPr="003309B2">
        <w:t>-  эпидем</w:t>
      </w:r>
      <w:r w:rsidR="00B0655A">
        <w:t>иология, клиника, диагностика и</w:t>
      </w:r>
      <w:r>
        <w:t xml:space="preserve"> лечение.</w:t>
      </w:r>
      <w:r w:rsidRPr="003309B2">
        <w:t xml:space="preserve"> Профилактика</w:t>
      </w:r>
    </w:p>
    <w:p w:rsidR="003A06CF" w:rsidRDefault="00C6176A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9" w:lineRule="auto"/>
        <w:ind w:left="0" w:firstLine="284"/>
        <w:jc w:val="both"/>
      </w:pPr>
      <w:r>
        <w:t>Принципы профилактики инфекционных заболеваний</w:t>
      </w:r>
    </w:p>
    <w:p w:rsidR="00644DD5" w:rsidRPr="009D0FEC" w:rsidRDefault="00644DD5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6" w:lineRule="auto"/>
        <w:ind w:left="851" w:hanging="567"/>
        <w:jc w:val="both"/>
        <w:rPr>
          <w:color w:val="FF0000"/>
        </w:rPr>
      </w:pPr>
      <w:r w:rsidRPr="00644DD5">
        <w:rPr>
          <w:iCs/>
        </w:rPr>
        <w:t>Малярия</w:t>
      </w:r>
      <w:r>
        <w:t xml:space="preserve"> </w:t>
      </w:r>
      <w:r w:rsidRPr="003309B2">
        <w:t>-  эпидем</w:t>
      </w:r>
      <w:r>
        <w:t>иология, клиника, диагностика и  лечение.</w:t>
      </w:r>
      <w:r w:rsidRPr="003309B2">
        <w:t xml:space="preserve"> Профилактика</w:t>
      </w:r>
    </w:p>
    <w:p w:rsidR="009D0FEC" w:rsidRDefault="009D0FEC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9" w:lineRule="auto"/>
        <w:ind w:left="851" w:hanging="567"/>
        <w:jc w:val="both"/>
      </w:pPr>
      <w:r>
        <w:t>Принципы диагностики инфекционных заболеваний</w:t>
      </w:r>
    </w:p>
    <w:p w:rsidR="00180FB7" w:rsidRPr="00181664" w:rsidRDefault="00857F2D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6" w:lineRule="auto"/>
        <w:ind w:left="0" w:firstLine="284"/>
        <w:jc w:val="both"/>
        <w:rPr>
          <w:color w:val="FF0000"/>
        </w:rPr>
      </w:pPr>
      <w:r w:rsidRPr="00857F2D">
        <w:t>Краснуха</w:t>
      </w:r>
      <w:r w:rsidR="00180FB7" w:rsidRPr="00857F2D">
        <w:t xml:space="preserve"> -</w:t>
      </w:r>
      <w:r w:rsidR="00180FB7" w:rsidRPr="003309B2">
        <w:t xml:space="preserve">  эпидем</w:t>
      </w:r>
      <w:r w:rsidR="00B0655A">
        <w:t>иология, клиника, диагностика и</w:t>
      </w:r>
      <w:r w:rsidR="00180FB7">
        <w:t xml:space="preserve"> лечение.</w:t>
      </w:r>
      <w:r w:rsidR="00180FB7" w:rsidRPr="003309B2">
        <w:t xml:space="preserve"> Профилактика</w:t>
      </w:r>
    </w:p>
    <w:p w:rsidR="003A06CF" w:rsidRDefault="00C6176A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9" w:lineRule="auto"/>
        <w:ind w:left="0" w:firstLine="284"/>
        <w:jc w:val="both"/>
      </w:pPr>
      <w:r>
        <w:t>Принципы профилактики инфекционных заболеваний</w:t>
      </w:r>
    </w:p>
    <w:p w:rsidR="00180FB7" w:rsidRPr="00181664" w:rsidRDefault="00560990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6" w:lineRule="auto"/>
        <w:ind w:left="0" w:firstLine="284"/>
        <w:jc w:val="both"/>
        <w:rPr>
          <w:color w:val="FF0000"/>
        </w:rPr>
      </w:pPr>
      <w:r w:rsidRPr="00560990">
        <w:rPr>
          <w:iCs/>
        </w:rPr>
        <w:t>Холера</w:t>
      </w:r>
      <w:r w:rsidR="00180FB7" w:rsidRPr="00560990">
        <w:t xml:space="preserve"> </w:t>
      </w:r>
      <w:r w:rsidR="00180FB7" w:rsidRPr="003309B2">
        <w:t>-  эпидем</w:t>
      </w:r>
      <w:r w:rsidR="00B0655A">
        <w:t>иология, клиника, диагностика и</w:t>
      </w:r>
      <w:r w:rsidR="00180FB7">
        <w:t xml:space="preserve"> лечение.</w:t>
      </w:r>
      <w:r w:rsidR="00180FB7" w:rsidRPr="003309B2">
        <w:t xml:space="preserve"> Профилактика</w:t>
      </w:r>
    </w:p>
    <w:p w:rsidR="003A06CF" w:rsidRDefault="00BB61C5" w:rsidP="009D0FEC">
      <w:pPr>
        <w:pStyle w:val="a7"/>
        <w:numPr>
          <w:ilvl w:val="0"/>
          <w:numId w:val="29"/>
        </w:numPr>
        <w:tabs>
          <w:tab w:val="left" w:pos="709"/>
        </w:tabs>
        <w:spacing w:after="160" w:line="259" w:lineRule="auto"/>
        <w:ind w:left="0" w:firstLine="284"/>
        <w:jc w:val="both"/>
      </w:pPr>
      <w:r>
        <w:t>Принципы лечения инфекционных заболеваний</w:t>
      </w:r>
    </w:p>
    <w:p w:rsidR="003A06CF" w:rsidRDefault="003A06CF" w:rsidP="00644DD5">
      <w:pPr>
        <w:ind w:firstLine="284"/>
        <w:jc w:val="both"/>
      </w:pPr>
    </w:p>
    <w:p w:rsidR="003A06CF" w:rsidRDefault="003A06CF" w:rsidP="00644DD5">
      <w:pPr>
        <w:ind w:firstLine="284"/>
        <w:jc w:val="both"/>
      </w:pPr>
    </w:p>
    <w:sectPr w:rsidR="003A06CF" w:rsidSect="00137043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0C" w:rsidRDefault="0077260C" w:rsidP="008C753A">
      <w:r>
        <w:separator/>
      </w:r>
    </w:p>
  </w:endnote>
  <w:endnote w:type="continuationSeparator" w:id="0">
    <w:p w:rsidR="0077260C" w:rsidRDefault="0077260C" w:rsidP="008C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0C" w:rsidRDefault="0077260C" w:rsidP="008C753A">
      <w:r>
        <w:separator/>
      </w:r>
    </w:p>
  </w:footnote>
  <w:footnote w:type="continuationSeparator" w:id="0">
    <w:p w:rsidR="0077260C" w:rsidRDefault="0077260C" w:rsidP="008C7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2D" w:rsidRDefault="00BA402D"/>
  <w:p w:rsidR="00BA402D" w:rsidRDefault="00BA402D"/>
  <w:p w:rsidR="00BA402D" w:rsidRDefault="00BA402D"/>
  <w:tbl>
    <w:tblPr>
      <w:tblW w:w="4984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04"/>
      <w:gridCol w:w="3915"/>
      <w:gridCol w:w="2277"/>
      <w:gridCol w:w="2426"/>
    </w:tblGrid>
    <w:tr w:rsidR="005E55FB" w:rsidRPr="008C753A" w:rsidTr="00BA402D">
      <w:trPr>
        <w:trHeight w:val="450"/>
      </w:trPr>
      <w:tc>
        <w:tcPr>
          <w:tcW w:w="613" w:type="pct"/>
          <w:vMerge w:val="restart"/>
          <w:shd w:val="clear" w:color="auto" w:fill="auto"/>
          <w:vAlign w:val="center"/>
        </w:tcPr>
        <w:p w:rsidR="005E55FB" w:rsidRPr="008C753A" w:rsidRDefault="005E55FB" w:rsidP="008C753A">
          <w:pPr>
            <w:rPr>
              <w:rFonts w:ascii="Calibri" w:eastAsia="Calibri" w:hAnsi="Calibri"/>
            </w:rPr>
          </w:pPr>
          <w:r w:rsidRPr="008C753A">
            <w:object w:dxaOrig="11356" w:dyaOrig="89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45pt;height:42.55pt" o:ole="">
                <v:imagedata r:id="rId1" o:title=""/>
              </v:shape>
              <o:OLEObject Type="Embed" ProgID="CorelDraw.Graphic.16" ShapeID="_x0000_i1025" DrawAspect="Content" ObjectID="_1780817157" r:id="rId2"/>
            </w:object>
          </w:r>
        </w:p>
      </w:tc>
      <w:tc>
        <w:tcPr>
          <w:tcW w:w="4387" w:type="pct"/>
          <w:gridSpan w:val="3"/>
          <w:shd w:val="clear" w:color="auto" w:fill="auto"/>
          <w:vAlign w:val="center"/>
        </w:tcPr>
        <w:p w:rsidR="005E55FB" w:rsidRPr="008C753A" w:rsidRDefault="005E55FB" w:rsidP="008C753A">
          <w:pPr>
            <w:ind w:left="51" w:hanging="5"/>
            <w:jc w:val="center"/>
            <w:rPr>
              <w:rFonts w:ascii="Tahoma" w:eastAsia="Calibri" w:hAnsi="Tahoma" w:cs="Tahoma"/>
              <w:b/>
              <w:sz w:val="8"/>
              <w:szCs w:val="17"/>
              <w:lang w:val="kk-KZ"/>
            </w:rPr>
          </w:pPr>
        </w:p>
        <w:p w:rsidR="005E55FB" w:rsidRPr="008C753A" w:rsidRDefault="005E55FB" w:rsidP="008C753A">
          <w:pPr>
            <w:ind w:left="-196"/>
            <w:jc w:val="center"/>
            <w:rPr>
              <w:rFonts w:eastAsia="Calibri"/>
              <w:b/>
              <w:sz w:val="17"/>
              <w:szCs w:val="17"/>
            </w:rPr>
          </w:pPr>
          <w:r w:rsidRPr="008C753A">
            <w:rPr>
              <w:rFonts w:eastAsia="Calibri"/>
              <w:b/>
              <w:bCs/>
              <w:sz w:val="17"/>
              <w:szCs w:val="17"/>
              <w:lang w:val="kk-KZ"/>
            </w:rPr>
            <w:t>«ҚДСЖМ» ҚАЗАҚСТАНДЫҚ МЕДИЦИНА УНИВЕРСИТЕТІ</w:t>
          </w:r>
        </w:p>
        <w:p w:rsidR="005E55FB" w:rsidRPr="008C753A" w:rsidRDefault="005E55FB" w:rsidP="008C753A">
          <w:pPr>
            <w:ind w:left="51" w:hanging="5"/>
            <w:jc w:val="center"/>
            <w:rPr>
              <w:rFonts w:eastAsia="Calibri"/>
              <w:b/>
              <w:sz w:val="4"/>
              <w:szCs w:val="17"/>
            </w:rPr>
          </w:pPr>
        </w:p>
        <w:p w:rsidR="005E55FB" w:rsidRPr="008C753A" w:rsidRDefault="005E55FB" w:rsidP="008C753A">
          <w:pPr>
            <w:tabs>
              <w:tab w:val="center" w:pos="4677"/>
              <w:tab w:val="right" w:pos="9355"/>
            </w:tabs>
            <w:ind w:left="-120"/>
            <w:jc w:val="center"/>
            <w:rPr>
              <w:rFonts w:eastAsia="Calibri"/>
              <w:b/>
              <w:sz w:val="17"/>
              <w:szCs w:val="17"/>
            </w:rPr>
          </w:pPr>
          <w:r w:rsidRPr="008C753A">
            <w:rPr>
              <w:rFonts w:eastAsia="Calibri"/>
              <w:b/>
              <w:sz w:val="17"/>
              <w:szCs w:val="17"/>
              <w:lang w:val="kk-KZ"/>
            </w:rPr>
            <w:t xml:space="preserve">КАЗАХСТАНСКИЙ МЕДИЦИНСКИЙ УНИВЕРСИТЕТ </w:t>
          </w:r>
          <w:r w:rsidRPr="008C753A">
            <w:rPr>
              <w:rFonts w:eastAsia="Calibri"/>
              <w:b/>
              <w:sz w:val="17"/>
              <w:szCs w:val="17"/>
            </w:rPr>
            <w:t>«</w:t>
          </w:r>
          <w:r w:rsidRPr="008C753A">
            <w:rPr>
              <w:rFonts w:eastAsia="Calibri"/>
              <w:b/>
              <w:sz w:val="17"/>
              <w:szCs w:val="17"/>
              <w:lang w:val="kk-KZ"/>
            </w:rPr>
            <w:t>ВШОЗ</w:t>
          </w:r>
          <w:r w:rsidRPr="008C753A">
            <w:rPr>
              <w:rFonts w:eastAsia="Calibri"/>
              <w:b/>
              <w:sz w:val="17"/>
              <w:szCs w:val="17"/>
            </w:rPr>
            <w:t>»</w:t>
          </w:r>
        </w:p>
        <w:p w:rsidR="005E55FB" w:rsidRPr="008C753A" w:rsidRDefault="005E55FB" w:rsidP="008C753A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  <w:sz w:val="8"/>
            </w:rPr>
          </w:pPr>
        </w:p>
      </w:tc>
    </w:tr>
    <w:tr w:rsidR="005E55FB" w:rsidRPr="008C753A" w:rsidTr="00BA402D">
      <w:trPr>
        <w:trHeight w:val="218"/>
      </w:trPr>
      <w:tc>
        <w:tcPr>
          <w:tcW w:w="613" w:type="pct"/>
          <w:vMerge/>
          <w:shd w:val="clear" w:color="auto" w:fill="auto"/>
          <w:vAlign w:val="center"/>
        </w:tcPr>
        <w:p w:rsidR="005E55FB" w:rsidRPr="008C753A" w:rsidRDefault="005E55FB" w:rsidP="008C753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</w:p>
      </w:tc>
      <w:tc>
        <w:tcPr>
          <w:tcW w:w="1993" w:type="pct"/>
          <w:vMerge w:val="restart"/>
          <w:shd w:val="clear" w:color="auto" w:fill="auto"/>
          <w:vAlign w:val="center"/>
        </w:tcPr>
        <w:p w:rsidR="005E55FB" w:rsidRPr="008C753A" w:rsidRDefault="005E55FB" w:rsidP="00AB4ED7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/>
            </w:rPr>
          </w:pPr>
          <w:r w:rsidRPr="008C753A">
            <w:rPr>
              <w:sz w:val="20"/>
              <w:szCs w:val="20"/>
              <w:lang w:val="kk-KZ"/>
            </w:rPr>
            <w:t>Кафедра «</w:t>
          </w:r>
          <w:r>
            <w:rPr>
              <w:sz w:val="20"/>
              <w:szCs w:val="20"/>
              <w:lang w:val="kk-KZ"/>
            </w:rPr>
            <w:t>Инфекционные</w:t>
          </w:r>
          <w:r w:rsidRPr="008C753A">
            <w:rPr>
              <w:sz w:val="20"/>
              <w:szCs w:val="20"/>
              <w:lang w:val="kk-KZ"/>
            </w:rPr>
            <w:t xml:space="preserve"> болезни»</w:t>
          </w:r>
        </w:p>
      </w:tc>
      <w:tc>
        <w:tcPr>
          <w:tcW w:w="1159" w:type="pct"/>
          <w:vMerge w:val="restart"/>
          <w:shd w:val="clear" w:color="auto" w:fill="auto"/>
          <w:vAlign w:val="center"/>
        </w:tcPr>
        <w:p w:rsidR="005E55FB" w:rsidRPr="008C753A" w:rsidRDefault="005E55FB" w:rsidP="008C753A">
          <w:pPr>
            <w:jc w:val="center"/>
            <w:rPr>
              <w:rFonts w:eastAsia="Calibri"/>
              <w:sz w:val="20"/>
              <w:szCs w:val="20"/>
              <w:lang w:val="kk-KZ"/>
            </w:rPr>
          </w:pPr>
          <w:r>
            <w:rPr>
              <w:rFonts w:eastAsia="Calibri"/>
              <w:sz w:val="20"/>
              <w:szCs w:val="20"/>
            </w:rPr>
            <w:t>Билеты вступительного экзамена</w:t>
          </w:r>
        </w:p>
      </w:tc>
      <w:tc>
        <w:tcPr>
          <w:tcW w:w="1235" w:type="pct"/>
          <w:shd w:val="clear" w:color="auto" w:fill="auto"/>
          <w:vAlign w:val="center"/>
        </w:tcPr>
        <w:p w:rsidR="005E55FB" w:rsidRPr="008C753A" w:rsidRDefault="005E55FB" w:rsidP="008C753A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7"/>
              <w:szCs w:val="17"/>
              <w:lang w:val="kk-KZ"/>
            </w:rPr>
          </w:pPr>
          <w:r w:rsidRPr="008C753A">
            <w:rPr>
              <w:rFonts w:eastAsia="Calibri"/>
              <w:sz w:val="17"/>
              <w:szCs w:val="17"/>
            </w:rPr>
            <w:t>СМК-Сил-7.5.1/03-2024</w:t>
          </w:r>
        </w:p>
      </w:tc>
    </w:tr>
    <w:tr w:rsidR="005E55FB" w:rsidRPr="008C753A" w:rsidTr="00BA402D">
      <w:trPr>
        <w:trHeight w:val="169"/>
      </w:trPr>
      <w:tc>
        <w:tcPr>
          <w:tcW w:w="613" w:type="pct"/>
          <w:vMerge/>
          <w:shd w:val="clear" w:color="auto" w:fill="auto"/>
          <w:vAlign w:val="center"/>
        </w:tcPr>
        <w:p w:rsidR="005E55FB" w:rsidRPr="008C753A" w:rsidRDefault="005E55FB" w:rsidP="008C753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</w:p>
      </w:tc>
      <w:tc>
        <w:tcPr>
          <w:tcW w:w="1993" w:type="pct"/>
          <w:vMerge/>
          <w:shd w:val="clear" w:color="auto" w:fill="auto"/>
          <w:vAlign w:val="center"/>
        </w:tcPr>
        <w:p w:rsidR="005E55FB" w:rsidRPr="008C753A" w:rsidRDefault="005E55FB" w:rsidP="008C753A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159" w:type="pct"/>
          <w:vMerge/>
          <w:shd w:val="clear" w:color="auto" w:fill="auto"/>
          <w:vAlign w:val="center"/>
        </w:tcPr>
        <w:p w:rsidR="005E55FB" w:rsidRPr="008C753A" w:rsidRDefault="005E55FB" w:rsidP="008C753A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235" w:type="pct"/>
          <w:shd w:val="clear" w:color="auto" w:fill="auto"/>
          <w:vAlign w:val="center"/>
        </w:tcPr>
        <w:p w:rsidR="005E55FB" w:rsidRPr="008C753A" w:rsidRDefault="005E55FB" w:rsidP="008C753A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17"/>
              <w:szCs w:val="17"/>
              <w:lang w:val="kk-KZ"/>
            </w:rPr>
          </w:pPr>
          <w:r w:rsidRPr="008C753A">
            <w:rPr>
              <w:rFonts w:eastAsia="Calibri"/>
              <w:sz w:val="17"/>
              <w:szCs w:val="17"/>
              <w:lang w:val="kk-KZ"/>
            </w:rPr>
            <w:t>Версия</w:t>
          </w:r>
          <w:r w:rsidRPr="008C753A">
            <w:rPr>
              <w:rFonts w:eastAsia="Calibri"/>
              <w:sz w:val="17"/>
              <w:szCs w:val="17"/>
            </w:rPr>
            <w:t>:4</w:t>
          </w:r>
        </w:p>
      </w:tc>
    </w:tr>
    <w:tr w:rsidR="005E55FB" w:rsidRPr="008C753A" w:rsidTr="00BA402D">
      <w:trPr>
        <w:trHeight w:val="37"/>
      </w:trPr>
      <w:tc>
        <w:tcPr>
          <w:tcW w:w="613" w:type="pct"/>
          <w:vMerge/>
          <w:shd w:val="clear" w:color="auto" w:fill="auto"/>
          <w:vAlign w:val="center"/>
        </w:tcPr>
        <w:p w:rsidR="005E55FB" w:rsidRPr="008C753A" w:rsidRDefault="005E55FB" w:rsidP="008C753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</w:rPr>
          </w:pPr>
        </w:p>
      </w:tc>
      <w:tc>
        <w:tcPr>
          <w:tcW w:w="1993" w:type="pct"/>
          <w:vMerge/>
          <w:shd w:val="clear" w:color="auto" w:fill="auto"/>
          <w:vAlign w:val="center"/>
        </w:tcPr>
        <w:p w:rsidR="005E55FB" w:rsidRPr="008C753A" w:rsidRDefault="005E55FB" w:rsidP="008C753A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159" w:type="pct"/>
          <w:vMerge/>
          <w:shd w:val="clear" w:color="auto" w:fill="auto"/>
          <w:vAlign w:val="center"/>
        </w:tcPr>
        <w:p w:rsidR="005E55FB" w:rsidRPr="008C753A" w:rsidRDefault="005E55FB" w:rsidP="008C753A">
          <w:pPr>
            <w:tabs>
              <w:tab w:val="center" w:pos="4677"/>
              <w:tab w:val="right" w:pos="9355"/>
            </w:tabs>
            <w:rPr>
              <w:rFonts w:ascii="Tahoma" w:eastAsia="Calibri" w:hAnsi="Tahoma" w:cs="Tahoma"/>
            </w:rPr>
          </w:pPr>
        </w:p>
      </w:tc>
      <w:tc>
        <w:tcPr>
          <w:tcW w:w="1235" w:type="pct"/>
          <w:shd w:val="clear" w:color="auto" w:fill="auto"/>
          <w:vAlign w:val="center"/>
        </w:tcPr>
        <w:p w:rsidR="005E55FB" w:rsidRPr="008C753A" w:rsidRDefault="005E55FB" w:rsidP="008C753A">
          <w:pPr>
            <w:tabs>
              <w:tab w:val="center" w:pos="4677"/>
              <w:tab w:val="right" w:pos="9355"/>
            </w:tabs>
            <w:jc w:val="center"/>
            <w:rPr>
              <w:sz w:val="17"/>
              <w:szCs w:val="17"/>
            </w:rPr>
          </w:pPr>
          <w:r w:rsidRPr="008C753A">
            <w:rPr>
              <w:sz w:val="17"/>
              <w:szCs w:val="17"/>
            </w:rPr>
            <w:t xml:space="preserve">Страница </w:t>
          </w:r>
          <w:r w:rsidRPr="008C753A">
            <w:rPr>
              <w:sz w:val="17"/>
              <w:szCs w:val="17"/>
              <w:lang w:val="en-US"/>
            </w:rPr>
            <w:fldChar w:fldCharType="begin"/>
          </w:r>
          <w:r w:rsidRPr="008C753A">
            <w:rPr>
              <w:sz w:val="17"/>
              <w:szCs w:val="17"/>
              <w:lang w:val="en-US"/>
            </w:rPr>
            <w:instrText>PAGE</w:instrText>
          </w:r>
          <w:r w:rsidRPr="008C753A">
            <w:rPr>
              <w:sz w:val="17"/>
              <w:szCs w:val="17"/>
            </w:rPr>
            <w:instrText xml:space="preserve">  \* </w:instrText>
          </w:r>
          <w:r w:rsidRPr="008C753A">
            <w:rPr>
              <w:sz w:val="17"/>
              <w:szCs w:val="17"/>
              <w:lang w:val="en-US"/>
            </w:rPr>
            <w:instrText>Arabic</w:instrText>
          </w:r>
          <w:r w:rsidRPr="008C753A">
            <w:rPr>
              <w:sz w:val="17"/>
              <w:szCs w:val="17"/>
            </w:rPr>
            <w:instrText xml:space="preserve">  \* </w:instrText>
          </w:r>
          <w:r w:rsidRPr="008C753A">
            <w:rPr>
              <w:sz w:val="17"/>
              <w:szCs w:val="17"/>
              <w:lang w:val="en-US"/>
            </w:rPr>
            <w:instrText>MERGEFORMAT</w:instrText>
          </w:r>
          <w:r w:rsidRPr="008C753A">
            <w:rPr>
              <w:sz w:val="17"/>
              <w:szCs w:val="17"/>
              <w:lang w:val="en-US"/>
            </w:rPr>
            <w:fldChar w:fldCharType="separate"/>
          </w:r>
          <w:r w:rsidR="009D0FEC" w:rsidRPr="009D0FEC">
            <w:rPr>
              <w:noProof/>
              <w:sz w:val="17"/>
              <w:szCs w:val="17"/>
            </w:rPr>
            <w:t>1</w:t>
          </w:r>
          <w:r w:rsidRPr="008C753A">
            <w:rPr>
              <w:sz w:val="17"/>
              <w:szCs w:val="17"/>
              <w:lang w:val="en-US"/>
            </w:rPr>
            <w:fldChar w:fldCharType="end"/>
          </w:r>
          <w:r w:rsidRPr="008C753A">
            <w:rPr>
              <w:sz w:val="17"/>
              <w:szCs w:val="17"/>
            </w:rPr>
            <w:t xml:space="preserve"> из</w:t>
          </w:r>
          <w:r w:rsidRPr="008C753A">
            <w:rPr>
              <w:sz w:val="17"/>
              <w:szCs w:val="17"/>
              <w:lang w:val="kk-KZ"/>
            </w:rPr>
            <w:t xml:space="preserve"> </w:t>
          </w:r>
          <w:fldSimple w:instr="NUMPAGES  \* Arabic  \* MERGEFORMAT">
            <w:r w:rsidR="009D0FEC" w:rsidRPr="009D0FEC">
              <w:rPr>
                <w:noProof/>
                <w:sz w:val="17"/>
                <w:szCs w:val="17"/>
              </w:rPr>
              <w:t>2</w:t>
            </w:r>
          </w:fldSimple>
        </w:p>
      </w:tc>
    </w:tr>
  </w:tbl>
  <w:p w:rsidR="005E55FB" w:rsidRDefault="005E55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59D"/>
    <w:multiLevelType w:val="hybridMultilevel"/>
    <w:tmpl w:val="9E12B0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2D0620"/>
    <w:multiLevelType w:val="hybridMultilevel"/>
    <w:tmpl w:val="39CCAD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F877EA"/>
    <w:multiLevelType w:val="hybridMultilevel"/>
    <w:tmpl w:val="1AE4E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37811"/>
    <w:multiLevelType w:val="hybridMultilevel"/>
    <w:tmpl w:val="B584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96541"/>
    <w:multiLevelType w:val="hybridMultilevel"/>
    <w:tmpl w:val="8020AA9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77B523F"/>
    <w:multiLevelType w:val="hybridMultilevel"/>
    <w:tmpl w:val="B584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B0BF7"/>
    <w:multiLevelType w:val="hybridMultilevel"/>
    <w:tmpl w:val="627A3C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147043"/>
    <w:multiLevelType w:val="hybridMultilevel"/>
    <w:tmpl w:val="2A14B4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522710"/>
    <w:multiLevelType w:val="hybridMultilevel"/>
    <w:tmpl w:val="815ADE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B9249B"/>
    <w:multiLevelType w:val="hybridMultilevel"/>
    <w:tmpl w:val="0E7AA1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3D78A3"/>
    <w:multiLevelType w:val="hybridMultilevel"/>
    <w:tmpl w:val="8F40276A"/>
    <w:lvl w:ilvl="0" w:tplc="C32E7136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3E2D18"/>
    <w:multiLevelType w:val="hybridMultilevel"/>
    <w:tmpl w:val="85C6651E"/>
    <w:lvl w:ilvl="0" w:tplc="C32E713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7F6FE7"/>
    <w:multiLevelType w:val="hybridMultilevel"/>
    <w:tmpl w:val="723AAC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0932A0"/>
    <w:multiLevelType w:val="hybridMultilevel"/>
    <w:tmpl w:val="BA4453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9E643A"/>
    <w:multiLevelType w:val="hybridMultilevel"/>
    <w:tmpl w:val="7C821B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6A6075"/>
    <w:multiLevelType w:val="hybridMultilevel"/>
    <w:tmpl w:val="66FC328A"/>
    <w:lvl w:ilvl="0" w:tplc="C32E7136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C32E7136">
      <w:start w:val="1"/>
      <w:numFmt w:val="decimal"/>
      <w:lvlText w:val="%2."/>
      <w:lvlJc w:val="left"/>
      <w:pPr>
        <w:ind w:left="216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2D0FAA"/>
    <w:multiLevelType w:val="hybridMultilevel"/>
    <w:tmpl w:val="5B16C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B0D00"/>
    <w:multiLevelType w:val="hybridMultilevel"/>
    <w:tmpl w:val="B584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1060A"/>
    <w:multiLevelType w:val="hybridMultilevel"/>
    <w:tmpl w:val="E1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42C9F"/>
    <w:multiLevelType w:val="hybridMultilevel"/>
    <w:tmpl w:val="1686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62D208E"/>
    <w:multiLevelType w:val="hybridMultilevel"/>
    <w:tmpl w:val="87347304"/>
    <w:lvl w:ilvl="0" w:tplc="BFFA64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134" w:hanging="180"/>
      </w:pPr>
    </w:lvl>
  </w:abstractNum>
  <w:abstractNum w:abstractNumId="21">
    <w:nsid w:val="67D06FDA"/>
    <w:multiLevelType w:val="hybridMultilevel"/>
    <w:tmpl w:val="B296AC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717D2C"/>
    <w:multiLevelType w:val="hybridMultilevel"/>
    <w:tmpl w:val="B6B49596"/>
    <w:lvl w:ilvl="0" w:tplc="C32E713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172B18"/>
    <w:multiLevelType w:val="hybridMultilevel"/>
    <w:tmpl w:val="08C604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732CE7"/>
    <w:multiLevelType w:val="hybridMultilevel"/>
    <w:tmpl w:val="B94AC8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F67E92"/>
    <w:multiLevelType w:val="hybridMultilevel"/>
    <w:tmpl w:val="096836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A6D7B99"/>
    <w:multiLevelType w:val="hybridMultilevel"/>
    <w:tmpl w:val="5DF4E08E"/>
    <w:lvl w:ilvl="0" w:tplc="35B253B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A816A02"/>
    <w:multiLevelType w:val="hybridMultilevel"/>
    <w:tmpl w:val="32CE76E0"/>
    <w:lvl w:ilvl="0" w:tplc="C32E713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664B2E"/>
    <w:multiLevelType w:val="hybridMultilevel"/>
    <w:tmpl w:val="B910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8"/>
  </w:num>
  <w:num w:numId="8">
    <w:abstractNumId w:val="16"/>
  </w:num>
  <w:num w:numId="9">
    <w:abstractNumId w:val="13"/>
  </w:num>
  <w:num w:numId="10">
    <w:abstractNumId w:val="23"/>
  </w:num>
  <w:num w:numId="11">
    <w:abstractNumId w:val="25"/>
  </w:num>
  <w:num w:numId="12">
    <w:abstractNumId w:val="12"/>
  </w:num>
  <w:num w:numId="13">
    <w:abstractNumId w:val="21"/>
  </w:num>
  <w:num w:numId="14">
    <w:abstractNumId w:val="24"/>
  </w:num>
  <w:num w:numId="15">
    <w:abstractNumId w:val="8"/>
  </w:num>
  <w:num w:numId="16">
    <w:abstractNumId w:val="14"/>
  </w:num>
  <w:num w:numId="17">
    <w:abstractNumId w:val="7"/>
  </w:num>
  <w:num w:numId="18">
    <w:abstractNumId w:val="1"/>
  </w:num>
  <w:num w:numId="19">
    <w:abstractNumId w:val="9"/>
  </w:num>
  <w:num w:numId="20">
    <w:abstractNumId w:val="0"/>
  </w:num>
  <w:num w:numId="21">
    <w:abstractNumId w:val="6"/>
  </w:num>
  <w:num w:numId="22">
    <w:abstractNumId w:val="19"/>
  </w:num>
  <w:num w:numId="23">
    <w:abstractNumId w:val="26"/>
  </w:num>
  <w:num w:numId="24">
    <w:abstractNumId w:val="11"/>
  </w:num>
  <w:num w:numId="25">
    <w:abstractNumId w:val="10"/>
  </w:num>
  <w:num w:numId="26">
    <w:abstractNumId w:val="15"/>
  </w:num>
  <w:num w:numId="27">
    <w:abstractNumId w:val="27"/>
  </w:num>
  <w:num w:numId="28">
    <w:abstractNumId w:val="22"/>
  </w:num>
  <w:num w:numId="29">
    <w:abstractNumId w:val="2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D7"/>
    <w:rsid w:val="00012041"/>
    <w:rsid w:val="000A788E"/>
    <w:rsid w:val="00137043"/>
    <w:rsid w:val="00144D56"/>
    <w:rsid w:val="00180FB7"/>
    <w:rsid w:val="001B48C1"/>
    <w:rsid w:val="001E2E34"/>
    <w:rsid w:val="00225455"/>
    <w:rsid w:val="0024303F"/>
    <w:rsid w:val="002563DC"/>
    <w:rsid w:val="002C19A5"/>
    <w:rsid w:val="003309B2"/>
    <w:rsid w:val="003A06CF"/>
    <w:rsid w:val="003B00A6"/>
    <w:rsid w:val="003D145B"/>
    <w:rsid w:val="00421688"/>
    <w:rsid w:val="00431B92"/>
    <w:rsid w:val="00487CAB"/>
    <w:rsid w:val="00490825"/>
    <w:rsid w:val="004D0B91"/>
    <w:rsid w:val="0050411C"/>
    <w:rsid w:val="00543FD7"/>
    <w:rsid w:val="00560990"/>
    <w:rsid w:val="005E55FB"/>
    <w:rsid w:val="0063788D"/>
    <w:rsid w:val="00644DD5"/>
    <w:rsid w:val="006A4749"/>
    <w:rsid w:val="00742F0B"/>
    <w:rsid w:val="007566F5"/>
    <w:rsid w:val="00764567"/>
    <w:rsid w:val="0077260C"/>
    <w:rsid w:val="00857F2D"/>
    <w:rsid w:val="00865E0A"/>
    <w:rsid w:val="008C753A"/>
    <w:rsid w:val="008D1269"/>
    <w:rsid w:val="00940949"/>
    <w:rsid w:val="00946F81"/>
    <w:rsid w:val="009D0FEC"/>
    <w:rsid w:val="00A628B6"/>
    <w:rsid w:val="00A84891"/>
    <w:rsid w:val="00AB4ED7"/>
    <w:rsid w:val="00B03091"/>
    <w:rsid w:val="00B0655A"/>
    <w:rsid w:val="00B33C71"/>
    <w:rsid w:val="00B40B7F"/>
    <w:rsid w:val="00B92D44"/>
    <w:rsid w:val="00BA402D"/>
    <w:rsid w:val="00BB61C5"/>
    <w:rsid w:val="00BC5D15"/>
    <w:rsid w:val="00C006C1"/>
    <w:rsid w:val="00C03E9E"/>
    <w:rsid w:val="00C6176A"/>
    <w:rsid w:val="00C919B8"/>
    <w:rsid w:val="00D33EE9"/>
    <w:rsid w:val="00D60E9F"/>
    <w:rsid w:val="00D9294A"/>
    <w:rsid w:val="00DA080A"/>
    <w:rsid w:val="00DC5B43"/>
    <w:rsid w:val="00DF5634"/>
    <w:rsid w:val="00E05BF9"/>
    <w:rsid w:val="00EA612E"/>
    <w:rsid w:val="00EC43AC"/>
    <w:rsid w:val="00F13F81"/>
    <w:rsid w:val="00F566C9"/>
    <w:rsid w:val="00F86CA6"/>
    <w:rsid w:val="00F9529B"/>
    <w:rsid w:val="00FA07E8"/>
    <w:rsid w:val="00FA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C753A"/>
  </w:style>
  <w:style w:type="paragraph" w:styleId="a5">
    <w:name w:val="footer"/>
    <w:basedOn w:val="a"/>
    <w:link w:val="a6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C753A"/>
  </w:style>
  <w:style w:type="paragraph" w:styleId="a7">
    <w:name w:val="List Paragraph"/>
    <w:basedOn w:val="a"/>
    <w:uiPriority w:val="34"/>
    <w:qFormat/>
    <w:rsid w:val="001E2E34"/>
    <w:pPr>
      <w:ind w:left="720"/>
      <w:contextualSpacing/>
    </w:pPr>
  </w:style>
  <w:style w:type="paragraph" w:customStyle="1" w:styleId="1">
    <w:name w:val="Без интервала1"/>
    <w:qFormat/>
    <w:rsid w:val="00504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C753A"/>
  </w:style>
  <w:style w:type="paragraph" w:styleId="a5">
    <w:name w:val="footer"/>
    <w:basedOn w:val="a"/>
    <w:link w:val="a6"/>
    <w:uiPriority w:val="99"/>
    <w:unhideWhenUsed/>
    <w:rsid w:val="008C75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C753A"/>
  </w:style>
  <w:style w:type="paragraph" w:styleId="a7">
    <w:name w:val="List Paragraph"/>
    <w:basedOn w:val="a"/>
    <w:uiPriority w:val="34"/>
    <w:qFormat/>
    <w:rsid w:val="001E2E34"/>
    <w:pPr>
      <w:ind w:left="720"/>
      <w:contextualSpacing/>
    </w:pPr>
  </w:style>
  <w:style w:type="paragraph" w:customStyle="1" w:styleId="1">
    <w:name w:val="Без интервала1"/>
    <w:qFormat/>
    <w:rsid w:val="00504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Akmaral Abirova</dc:creator>
  <cp:keywords/>
  <dc:description/>
  <cp:lastModifiedBy>Akmaral Abirova</cp:lastModifiedBy>
  <cp:revision>60</cp:revision>
  <cp:lastPrinted>2024-05-28T06:24:00Z</cp:lastPrinted>
  <dcterms:created xsi:type="dcterms:W3CDTF">2024-05-28T04:57:00Z</dcterms:created>
  <dcterms:modified xsi:type="dcterms:W3CDTF">2024-06-25T05:40:00Z</dcterms:modified>
</cp:coreProperties>
</file>