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C" w:rsidRDefault="0015396C" w:rsidP="0015396C">
      <w:pPr>
        <w:pStyle w:val="a3"/>
        <w:rPr>
          <w:rFonts w:ascii="Times New Roman" w:hAnsi="Times New Roman" w:cs="Times New Roman"/>
          <w:b/>
        </w:rPr>
      </w:pPr>
      <w:r>
        <w:t xml:space="preserve">                  </w:t>
      </w:r>
      <w:r w:rsidR="00672518">
        <w:t xml:space="preserve">                  </w:t>
      </w:r>
      <w:r>
        <w:t xml:space="preserve"> </w:t>
      </w:r>
      <w:r w:rsidRPr="00A01C53">
        <w:rPr>
          <w:rFonts w:ascii="Times New Roman" w:eastAsia="Calibri" w:hAnsi="Times New Roman" w:cs="Times New Roman"/>
          <w:b/>
          <w:sz w:val="28"/>
          <w:szCs w:val="28"/>
        </w:rPr>
        <w:t>Вопросы вступительного экзамена по специальности</w:t>
      </w:r>
      <w:r>
        <w:t xml:space="preserve">        </w:t>
      </w:r>
    </w:p>
    <w:p w:rsidR="0015396C" w:rsidRPr="00693DEA" w:rsidRDefault="0015396C" w:rsidP="0015396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672518">
        <w:rPr>
          <w:rFonts w:ascii="Times New Roman" w:hAnsi="Times New Roman" w:cs="Times New Roman"/>
          <w:b/>
        </w:rPr>
        <w:t xml:space="preserve">                  </w:t>
      </w:r>
      <w:r w:rsidRPr="0048241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7R01125 – Неотложная медицина взрослая, детская</w:t>
      </w:r>
    </w:p>
    <w:p w:rsidR="00FD043B" w:rsidRDefault="00FD043B"/>
    <w:p w:rsidR="00FD043B" w:rsidRPr="00E24D7E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E24D7E">
        <w:rPr>
          <w:rFonts w:ascii="Times New Roman" w:eastAsia="Calibri" w:hAnsi="Times New Roman" w:cs="Times New Roman"/>
          <w:sz w:val="24"/>
          <w:szCs w:val="24"/>
        </w:rPr>
        <w:t xml:space="preserve">Основные функций скорой медицинской помощи. </w:t>
      </w:r>
      <w:r w:rsidRPr="00E24D7E">
        <w:rPr>
          <w:rFonts w:ascii="Times New Roman" w:eastAsia="Times New Roman KZ" w:hAnsi="Times New Roman" w:cs="Times New Roman"/>
          <w:sz w:val="24"/>
          <w:szCs w:val="24"/>
          <w:lang w:eastAsia="ko-KR"/>
        </w:rPr>
        <w:t>Документация и отчетность службы скорой помощи. Права и обязанности врача скорой помощи.</w:t>
      </w:r>
    </w:p>
    <w:p w:rsidR="00FD043B" w:rsidRPr="00892059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89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скорой и неотложной помощи при чрезвычайных ситуациях.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892059">
        <w:rPr>
          <w:rFonts w:ascii="Times New Roman" w:eastAsia="Times New Roman KZ" w:hAnsi="Times New Roman" w:cs="Times New Roman"/>
          <w:sz w:val="24"/>
          <w:szCs w:val="24"/>
          <w:lang w:eastAsia="ko-KR"/>
        </w:rPr>
        <w:t>Категория срочности вызова, относящаяся состоянию пациента, представляющее непосредственную угрозу жизни, и требующее немедленной медицинской помощи. Лимит времени прибытия бригады скорой помощи для этой категории.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3E7D2E">
        <w:rPr>
          <w:rFonts w:ascii="Times New Roman" w:eastAsia="Times New Roman KZ" w:hAnsi="Times New Roman" w:cs="Times New Roman"/>
          <w:sz w:val="24"/>
          <w:szCs w:val="24"/>
          <w:lang w:eastAsia="ko-KR"/>
        </w:rPr>
        <w:t>Категория срочности вызова, относящаяся состоянию пациента, представляющее потенциальную угрозу жизни без оказания медицинской помощи. Лимит времени прибытия бригады скорой помощи для этой категории.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7E199B">
        <w:rPr>
          <w:rFonts w:ascii="Times New Roman" w:eastAsia="Times New Roman KZ" w:hAnsi="Times New Roman" w:cs="Times New Roman"/>
          <w:sz w:val="24"/>
          <w:szCs w:val="24"/>
          <w:lang w:eastAsia="ko-KR"/>
        </w:rPr>
        <w:t>Категория срочности вызова, относящаяся состоянию пациента, вызванное острым заболеванием или обострением хронического заболевания, без внезапных и выраженных нарушений органов и систем, при отсутствии непосредственн</w:t>
      </w:r>
      <w:bookmarkStart w:id="0" w:name="_GoBack"/>
      <w:bookmarkEnd w:id="0"/>
      <w:r w:rsidRPr="007E199B">
        <w:rPr>
          <w:rFonts w:ascii="Times New Roman" w:eastAsia="Times New Roman KZ" w:hAnsi="Times New Roman" w:cs="Times New Roman"/>
          <w:sz w:val="24"/>
          <w:szCs w:val="24"/>
          <w:lang w:eastAsia="ko-KR"/>
        </w:rPr>
        <w:t>ой и потенциальной угрозы жизни и здоровью больного.</w:t>
      </w:r>
    </w:p>
    <w:p w:rsidR="005535DE" w:rsidRDefault="005535DE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 KZ" w:hAnsi="Times New Roman" w:cs="Times New Roman"/>
          <w:sz w:val="24"/>
          <w:szCs w:val="24"/>
          <w:lang w:eastAsia="ko-KR"/>
        </w:rPr>
        <w:t>Базовая и расширенная сердечно-легочная реанимация взрослых</w:t>
      </w:r>
    </w:p>
    <w:p w:rsidR="005535DE" w:rsidRDefault="005535DE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 KZ" w:hAnsi="Times New Roman" w:cs="Times New Roman"/>
          <w:sz w:val="24"/>
          <w:szCs w:val="24"/>
          <w:lang w:eastAsia="ko-KR"/>
        </w:rPr>
        <w:t>Базовая и расширенная сердечно-легочная реанимация в педиатрии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4D7682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Классификация ишемической болезни сердца. Варианты нестабильной стенокардии.  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F93BCB">
        <w:rPr>
          <w:rFonts w:ascii="Times New Roman" w:eastAsia="Times New Roman KZ" w:hAnsi="Times New Roman" w:cs="Times New Roman"/>
          <w:sz w:val="24"/>
          <w:szCs w:val="24"/>
          <w:lang w:eastAsia="ko-KR"/>
        </w:rPr>
        <w:t>ИБС, стенокардия напряжения. Характеризовать классы стенокардии напряжения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755ADE">
        <w:rPr>
          <w:rFonts w:ascii="Times New Roman" w:eastAsia="Times New Roman KZ" w:hAnsi="Times New Roman" w:cs="Times New Roman"/>
          <w:sz w:val="24"/>
          <w:szCs w:val="24"/>
          <w:lang w:eastAsia="ko-KR"/>
        </w:rPr>
        <w:t>Острый коронарный синдром, дифференциальная диагностика, скорая медицинская помощь. Электрокардиографическая картина при остром коронарном синдроме.</w:t>
      </w:r>
    </w:p>
    <w:p w:rsidR="002B19D0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2B19D0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Инфаркт миокарда: периоды и варианты течения, диагностика, дифференциальная диагностика, осложнения, неотложная медицинская помощь. </w:t>
      </w:r>
    </w:p>
    <w:p w:rsidR="00FD043B" w:rsidRPr="002B19D0" w:rsidRDefault="002B19D0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 KZ" w:hAnsi="Times New Roman" w:cs="Times New Roman"/>
          <w:sz w:val="24"/>
          <w:szCs w:val="24"/>
          <w:lang w:eastAsia="ko-KR"/>
        </w:rPr>
        <w:t>Артериальная гипертенз</w:t>
      </w:r>
      <w:r w:rsidR="00FD043B" w:rsidRPr="002B19D0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ия, гипертонический криз. Этиология патогенез, клиника, диагностика, дифференциальная диагностика, </w:t>
      </w:r>
      <w:proofErr w:type="spellStart"/>
      <w:r w:rsidR="00FD043B" w:rsidRPr="002B19D0">
        <w:rPr>
          <w:rFonts w:ascii="Times New Roman" w:eastAsia="Times New Roman KZ" w:hAnsi="Times New Roman" w:cs="Times New Roman"/>
          <w:sz w:val="24"/>
          <w:szCs w:val="24"/>
          <w:lang w:eastAsia="ko-KR"/>
        </w:rPr>
        <w:t>догоспитальная</w:t>
      </w:r>
      <w:proofErr w:type="spellEnd"/>
      <w:r w:rsidR="00FD043B" w:rsidRPr="002B19D0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 помощь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755ADE">
        <w:rPr>
          <w:rFonts w:ascii="Times New Roman" w:eastAsia="Times New Roman KZ" w:hAnsi="Times New Roman" w:cs="Times New Roman"/>
          <w:sz w:val="24"/>
          <w:szCs w:val="24"/>
          <w:lang w:eastAsia="ko-KR"/>
        </w:rPr>
        <w:t>Нарушения сердечного ритма и проводимости: этиология, диагностика, ЭКГ диагностика; неотложная медицинская помощь.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7F3F0C">
        <w:rPr>
          <w:rFonts w:ascii="Times New Roman" w:eastAsia="Times New Roman KZ" w:hAnsi="Times New Roman" w:cs="Times New Roman"/>
          <w:sz w:val="24"/>
          <w:szCs w:val="24"/>
          <w:lang w:eastAsia="ko-KR"/>
        </w:rPr>
        <w:t>Застойная сердечная недостаточность: этиология, диагностика, дифференциальная диагностика, клиника, неотложная медицинская помощь.</w:t>
      </w:r>
    </w:p>
    <w:p w:rsidR="00FD043B" w:rsidRPr="00CE7104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4C629D">
        <w:rPr>
          <w:rFonts w:ascii="Times New Roman" w:eastAsia="Times New Roman KZ" w:hAnsi="Times New Roman" w:cs="Times New Roman"/>
          <w:sz w:val="24"/>
          <w:szCs w:val="24"/>
          <w:lang w:val="kk-KZ" w:eastAsia="ko-KR"/>
        </w:rPr>
        <w:t>Миокардит, этиология, патогенез, клиника, диагностика, дифференциальная диагностика, неотложная медицинская помощь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proofErr w:type="spellStart"/>
      <w:r w:rsidRPr="00CE7104">
        <w:rPr>
          <w:rFonts w:ascii="Times New Roman" w:eastAsia="Times New Roman KZ" w:hAnsi="Times New Roman" w:cs="Times New Roman"/>
          <w:sz w:val="24"/>
          <w:szCs w:val="24"/>
          <w:lang w:eastAsia="ko-KR"/>
        </w:rPr>
        <w:t>Дилатационная</w:t>
      </w:r>
      <w:proofErr w:type="spellEnd"/>
      <w:r w:rsidRPr="00CE7104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E7104">
        <w:rPr>
          <w:rFonts w:ascii="Times New Roman" w:eastAsia="Times New Roman KZ" w:hAnsi="Times New Roman" w:cs="Times New Roman"/>
          <w:sz w:val="24"/>
          <w:szCs w:val="24"/>
          <w:lang w:eastAsia="ko-KR"/>
        </w:rPr>
        <w:t>кардиомиопатия</w:t>
      </w:r>
      <w:proofErr w:type="spellEnd"/>
      <w:r w:rsidRPr="00CE7104">
        <w:rPr>
          <w:rFonts w:ascii="Times New Roman" w:eastAsia="Times New Roman KZ" w:hAnsi="Times New Roman" w:cs="Times New Roman"/>
          <w:sz w:val="24"/>
          <w:szCs w:val="24"/>
          <w:lang w:eastAsia="ko-KR"/>
        </w:rPr>
        <w:t>, этиология, патогенез, клиника, диагностика, дифференциальная диагностика, осложнения, неотложная медицинская помощь</w:t>
      </w:r>
    </w:p>
    <w:p w:rsidR="00FD043B" w:rsidRPr="00033081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CE7104">
        <w:rPr>
          <w:rFonts w:ascii="Times New Roman" w:eastAsia="Times New Roman KZ" w:hAnsi="Times New Roman" w:cs="Times New Roman"/>
          <w:sz w:val="24"/>
          <w:szCs w:val="24"/>
          <w:lang w:val="kk-KZ" w:eastAsia="ko-KR"/>
        </w:rPr>
        <w:t>Гипертрофическая кардиомиопатия, этиология, патогенез, клиника, диагностика, дифференциальная диагностика, осложнения, неотложная медицинская помощь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033081">
        <w:rPr>
          <w:rFonts w:ascii="Times New Roman" w:eastAsia="Times New Roman KZ" w:hAnsi="Times New Roman" w:cs="Times New Roman"/>
          <w:sz w:val="24"/>
          <w:szCs w:val="24"/>
          <w:lang w:eastAsia="ko-KR"/>
        </w:rPr>
        <w:t>Перикардиты; этиология, патогенез, клиника, диагностика, дифференциальная диагностика, неотложная медицинская помощь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007A4C">
        <w:rPr>
          <w:rFonts w:ascii="Times New Roman" w:eastAsia="Times New Roman KZ" w:hAnsi="Times New Roman" w:cs="Times New Roman"/>
          <w:sz w:val="24"/>
          <w:szCs w:val="24"/>
          <w:lang w:eastAsia="ko-KR"/>
        </w:rPr>
        <w:t>Пневмония: классификация, клиника, диагностика, неотложная медицинская помощь</w:t>
      </w:r>
    </w:p>
    <w:p w:rsidR="00FD043B" w:rsidRPr="00007A4C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00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Плеврит: клиника, дифференциальная диагностика, неотложная помощь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007A4C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Бронхиальная астма: </w:t>
      </w:r>
      <w:proofErr w:type="spellStart"/>
      <w:r w:rsidRPr="00007A4C">
        <w:rPr>
          <w:rFonts w:ascii="Times New Roman" w:eastAsia="Times New Roman KZ" w:hAnsi="Times New Roman" w:cs="Times New Roman"/>
          <w:sz w:val="24"/>
          <w:szCs w:val="24"/>
          <w:lang w:eastAsia="ko-KR"/>
        </w:rPr>
        <w:t>этиопатогенез</w:t>
      </w:r>
      <w:proofErr w:type="spellEnd"/>
      <w:r w:rsidRPr="00007A4C">
        <w:rPr>
          <w:rFonts w:ascii="Times New Roman" w:eastAsia="Times New Roman KZ" w:hAnsi="Times New Roman" w:cs="Times New Roman"/>
          <w:sz w:val="24"/>
          <w:szCs w:val="24"/>
          <w:lang w:eastAsia="ko-KR"/>
        </w:rPr>
        <w:t>, клиника, диагностика, неотложная медицинская помощь</w:t>
      </w:r>
    </w:p>
    <w:p w:rsidR="00FD043B" w:rsidRPr="00007A4C" w:rsidRDefault="00FD043B" w:rsidP="002053E9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007A4C">
        <w:rPr>
          <w:rFonts w:ascii="Times New Roman" w:eastAsia="Times New Roman KZ" w:hAnsi="Times New Roman" w:cs="Times New Roman"/>
          <w:sz w:val="24"/>
          <w:szCs w:val="24"/>
          <w:lang w:eastAsia="ko-KR"/>
        </w:rPr>
        <w:lastRenderedPageBreak/>
        <w:t>Легочное кровотечение – этиология, патогенез, клиника, диагностика, неотложная медицинская помощь</w:t>
      </w:r>
    </w:p>
    <w:p w:rsidR="00FD043B" w:rsidRPr="0058508C" w:rsidRDefault="00FD043B" w:rsidP="002053E9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58508C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Легочная эмболия и тромбоз сосудов: причины, диагностика, дифференциальная диагностика, осложнения, неотложная медицинская помощь.  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255FE9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Тромбоэмболия легочной артерии; причины, клиника, диагностика, </w:t>
      </w:r>
      <w:proofErr w:type="spellStart"/>
      <w:r w:rsidRPr="00255FE9">
        <w:rPr>
          <w:rFonts w:ascii="Times New Roman" w:eastAsia="Times New Roman KZ" w:hAnsi="Times New Roman" w:cs="Times New Roman"/>
          <w:sz w:val="24"/>
          <w:szCs w:val="24"/>
          <w:lang w:eastAsia="ko-KR"/>
        </w:rPr>
        <w:t>догоспитальная</w:t>
      </w:r>
      <w:proofErr w:type="spellEnd"/>
      <w:r w:rsidRPr="00255FE9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 помощь.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255FE9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Микседема; </w:t>
      </w:r>
      <w:proofErr w:type="spellStart"/>
      <w:r w:rsidRPr="00255FE9">
        <w:rPr>
          <w:rFonts w:ascii="Times New Roman" w:eastAsia="Times New Roman KZ" w:hAnsi="Times New Roman" w:cs="Times New Roman"/>
          <w:sz w:val="24"/>
          <w:szCs w:val="24"/>
          <w:lang w:eastAsia="ko-KR"/>
        </w:rPr>
        <w:t>гипотиреоидная</w:t>
      </w:r>
      <w:proofErr w:type="spellEnd"/>
      <w:r w:rsidRPr="00255FE9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 кома: этиология клиника, дифференциальная диагностика, неотложная медицинская помощь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361D2E">
        <w:rPr>
          <w:rFonts w:ascii="Times New Roman" w:eastAsia="Times New Roman KZ" w:hAnsi="Times New Roman" w:cs="Times New Roman"/>
          <w:sz w:val="24"/>
          <w:szCs w:val="24"/>
          <w:lang w:eastAsia="ko-KR"/>
        </w:rPr>
        <w:t>Гипогликемия: этиология, клиника, дифференциальная диагностика, неотложная медицинская помощь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361D2E">
        <w:rPr>
          <w:rFonts w:ascii="Times New Roman" w:eastAsia="Times New Roman KZ" w:hAnsi="Times New Roman" w:cs="Times New Roman"/>
          <w:sz w:val="24"/>
          <w:szCs w:val="24"/>
          <w:lang w:eastAsia="ko-KR"/>
        </w:rPr>
        <w:t>Эмболия и тромбоз сосудов. Острая артериальная непроходимость, диагностика, неотложная медицинская помощь.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361D2E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Диабетический </w:t>
      </w:r>
      <w:proofErr w:type="spellStart"/>
      <w:r w:rsidRPr="00361D2E">
        <w:rPr>
          <w:rFonts w:ascii="Times New Roman" w:eastAsia="Times New Roman KZ" w:hAnsi="Times New Roman" w:cs="Times New Roman"/>
          <w:sz w:val="24"/>
          <w:szCs w:val="24"/>
          <w:lang w:eastAsia="ko-KR"/>
        </w:rPr>
        <w:t>кетоацидоз</w:t>
      </w:r>
      <w:proofErr w:type="spellEnd"/>
      <w:r w:rsidRPr="00361D2E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 и </w:t>
      </w:r>
      <w:proofErr w:type="spellStart"/>
      <w:r w:rsidRPr="00361D2E">
        <w:rPr>
          <w:rFonts w:ascii="Times New Roman" w:eastAsia="Times New Roman KZ" w:hAnsi="Times New Roman" w:cs="Times New Roman"/>
          <w:sz w:val="24"/>
          <w:szCs w:val="24"/>
          <w:lang w:eastAsia="ko-KR"/>
        </w:rPr>
        <w:t>гиперосмолярное</w:t>
      </w:r>
      <w:proofErr w:type="spellEnd"/>
      <w:r w:rsidRPr="00361D2E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 гипергликемическое состояние: этиология клиника, дифференциальная диагностика, неотложная медицинская помощь.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E6337D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Острые аллергические реакции и дерматозы, клиника, диагностика, дифференциальная диагностика, </w:t>
      </w:r>
      <w:proofErr w:type="spellStart"/>
      <w:r w:rsidRPr="00E6337D">
        <w:rPr>
          <w:rFonts w:ascii="Times New Roman" w:eastAsia="Times New Roman KZ" w:hAnsi="Times New Roman" w:cs="Times New Roman"/>
          <w:sz w:val="24"/>
          <w:szCs w:val="24"/>
          <w:lang w:eastAsia="ko-KR"/>
        </w:rPr>
        <w:t>догоспитальная</w:t>
      </w:r>
      <w:proofErr w:type="spellEnd"/>
      <w:r w:rsidRPr="00E6337D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 медицинская помощь</w:t>
      </w:r>
    </w:p>
    <w:p w:rsidR="00FD043B" w:rsidRPr="00E6337D" w:rsidRDefault="00FD043B" w:rsidP="002053E9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E6337D">
        <w:rPr>
          <w:rFonts w:ascii="Times New Roman" w:eastAsia="Times New Roman KZ" w:hAnsi="Times New Roman" w:cs="Times New Roman"/>
          <w:sz w:val="24"/>
          <w:szCs w:val="24"/>
          <w:lang w:eastAsia="ko-KR"/>
        </w:rPr>
        <w:t>Анафилактический шок, клиника, диагностика. Неотложная медицинская помощь</w:t>
      </w:r>
    </w:p>
    <w:p w:rsidR="00FD043B" w:rsidRPr="0084220C" w:rsidRDefault="00FD043B" w:rsidP="002053E9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84220C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Геморрагические диатезы, этиология, патогенез, диагностика, </w:t>
      </w:r>
      <w:proofErr w:type="spellStart"/>
      <w:r w:rsidRPr="0084220C">
        <w:rPr>
          <w:rFonts w:ascii="Times New Roman" w:eastAsia="Times New Roman KZ" w:hAnsi="Times New Roman" w:cs="Times New Roman"/>
          <w:sz w:val="24"/>
          <w:szCs w:val="24"/>
          <w:lang w:eastAsia="ko-KR"/>
        </w:rPr>
        <w:t>догоспитальная</w:t>
      </w:r>
      <w:proofErr w:type="spellEnd"/>
      <w:r w:rsidRPr="0084220C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 помощь</w:t>
      </w:r>
    </w:p>
    <w:p w:rsidR="00FD043B" w:rsidRPr="00BA390B" w:rsidRDefault="00FD043B" w:rsidP="002053E9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BA390B">
        <w:rPr>
          <w:rFonts w:ascii="Times New Roman" w:eastAsia="Times New Roman KZ" w:hAnsi="Times New Roman" w:cs="Times New Roman"/>
          <w:sz w:val="24"/>
          <w:szCs w:val="24"/>
          <w:lang w:eastAsia="ko-KR"/>
        </w:rPr>
        <w:t>Острые, реактивные артриты; этиология, диагностика, специфическая  лабораторная и дифференциальная диагностика, клиника, неотложная медицинская помощь.</w:t>
      </w:r>
    </w:p>
    <w:p w:rsidR="00FD043B" w:rsidRDefault="00FD043B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8528BE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Особенности оказания неотложной медицинской помощи при </w:t>
      </w:r>
      <w:proofErr w:type="spellStart"/>
      <w:r w:rsidRPr="008528BE">
        <w:rPr>
          <w:rFonts w:ascii="Times New Roman" w:eastAsia="Times New Roman KZ" w:hAnsi="Times New Roman" w:cs="Times New Roman"/>
          <w:sz w:val="24"/>
          <w:szCs w:val="24"/>
          <w:lang w:eastAsia="ko-KR"/>
        </w:rPr>
        <w:t>коморбидных</w:t>
      </w:r>
      <w:proofErr w:type="spellEnd"/>
      <w:r w:rsidRPr="008528BE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 состояниях.</w:t>
      </w:r>
    </w:p>
    <w:p w:rsidR="00517243" w:rsidRDefault="00517243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517243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Травма мягких тканей. </w:t>
      </w:r>
      <w:proofErr w:type="spellStart"/>
      <w:r w:rsidRPr="00517243">
        <w:rPr>
          <w:rFonts w:ascii="Times New Roman" w:eastAsia="Times New Roman KZ" w:hAnsi="Times New Roman" w:cs="Times New Roman"/>
          <w:sz w:val="24"/>
          <w:szCs w:val="24"/>
          <w:lang w:eastAsia="ko-KR"/>
        </w:rPr>
        <w:t>Компартмент</w:t>
      </w:r>
      <w:proofErr w:type="spellEnd"/>
      <w:r w:rsidRPr="00517243">
        <w:rPr>
          <w:rFonts w:ascii="Times New Roman" w:eastAsia="Times New Roman KZ" w:hAnsi="Times New Roman" w:cs="Times New Roman"/>
          <w:sz w:val="24"/>
          <w:szCs w:val="24"/>
          <w:lang w:eastAsia="ko-KR"/>
        </w:rPr>
        <w:t>- синдром.</w:t>
      </w:r>
    </w:p>
    <w:p w:rsidR="00517243" w:rsidRDefault="00517243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517243">
        <w:rPr>
          <w:rFonts w:ascii="Times New Roman" w:eastAsia="Times New Roman KZ" w:hAnsi="Times New Roman" w:cs="Times New Roman"/>
          <w:sz w:val="24"/>
          <w:szCs w:val="24"/>
          <w:lang w:eastAsia="ko-KR"/>
        </w:rPr>
        <w:t>Травма шеи. Диагностика, неотложная помощь</w:t>
      </w:r>
    </w:p>
    <w:p w:rsidR="00517243" w:rsidRDefault="00517243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517243">
        <w:rPr>
          <w:rFonts w:ascii="Times New Roman" w:eastAsia="Times New Roman KZ" w:hAnsi="Times New Roman" w:cs="Times New Roman"/>
          <w:sz w:val="24"/>
          <w:szCs w:val="24"/>
          <w:lang w:eastAsia="ko-KR"/>
        </w:rPr>
        <w:t>Травма верхних и нижних конечностей. Вывихи, переломы. Классификация. Диагностика. Неотложная помощь, транспортная иммобилизация</w:t>
      </w:r>
    </w:p>
    <w:p w:rsidR="00517243" w:rsidRDefault="00517243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 w:rsidRPr="00517243">
        <w:rPr>
          <w:rFonts w:ascii="Times New Roman" w:eastAsia="Times New Roman KZ" w:hAnsi="Times New Roman" w:cs="Times New Roman"/>
          <w:sz w:val="24"/>
          <w:szCs w:val="24"/>
          <w:lang w:eastAsia="ko-KR"/>
        </w:rPr>
        <w:t>Травма головы; черепно-мозговая травма. Диагностика. Неотложная помощь.</w:t>
      </w:r>
    </w:p>
    <w:p w:rsidR="009860C1" w:rsidRDefault="009860C1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 KZ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 KZ" w:hAnsi="Times New Roman" w:cs="Times New Roman"/>
          <w:sz w:val="24"/>
          <w:szCs w:val="24"/>
          <w:lang w:eastAsia="ko-KR"/>
        </w:rPr>
        <w:t>Травма позвоночника. Принципы иммобилизации.</w:t>
      </w:r>
    </w:p>
    <w:p w:rsidR="00FD043B" w:rsidRPr="00263776" w:rsidRDefault="00517243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7243">
        <w:rPr>
          <w:rFonts w:ascii="Times New Roman" w:eastAsia="Times New Roman KZ" w:hAnsi="Times New Roman" w:cs="Times New Roman"/>
          <w:sz w:val="24"/>
          <w:szCs w:val="24"/>
          <w:lang w:eastAsia="ko-KR"/>
        </w:rPr>
        <w:t>Политравма</w:t>
      </w:r>
      <w:proofErr w:type="spellEnd"/>
      <w:r w:rsidRPr="00517243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. Синдром длительного сдавления. </w:t>
      </w:r>
      <w:proofErr w:type="spellStart"/>
      <w:r w:rsidRPr="00517243">
        <w:rPr>
          <w:rFonts w:ascii="Times New Roman" w:eastAsia="Times New Roman KZ" w:hAnsi="Times New Roman" w:cs="Times New Roman"/>
          <w:sz w:val="24"/>
          <w:szCs w:val="24"/>
          <w:lang w:eastAsia="ko-KR"/>
        </w:rPr>
        <w:t>Краш</w:t>
      </w:r>
      <w:proofErr w:type="spellEnd"/>
      <w:r w:rsidRPr="00517243">
        <w:rPr>
          <w:rFonts w:ascii="Times New Roman" w:eastAsia="Times New Roman KZ" w:hAnsi="Times New Roman" w:cs="Times New Roman"/>
          <w:sz w:val="24"/>
          <w:szCs w:val="24"/>
          <w:lang w:eastAsia="ko-KR"/>
        </w:rPr>
        <w:t>- синдром</w:t>
      </w:r>
      <w:r w:rsidR="00C91914">
        <w:rPr>
          <w:rFonts w:ascii="Times New Roman" w:eastAsia="Times New Roman KZ" w:hAnsi="Times New Roman" w:cs="Times New Roman"/>
          <w:sz w:val="24"/>
          <w:szCs w:val="24"/>
          <w:lang w:eastAsia="ko-KR"/>
        </w:rPr>
        <w:t>.</w:t>
      </w:r>
      <w:r w:rsidRPr="00517243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 Тра</w:t>
      </w:r>
      <w:r w:rsidR="00263776">
        <w:rPr>
          <w:rFonts w:ascii="Times New Roman" w:eastAsia="Times New Roman KZ" w:hAnsi="Times New Roman" w:cs="Times New Roman"/>
          <w:sz w:val="24"/>
          <w:szCs w:val="24"/>
          <w:lang w:eastAsia="ko-KR"/>
        </w:rPr>
        <w:t xml:space="preserve">вматическая асфиксия. </w:t>
      </w:r>
    </w:p>
    <w:p w:rsidR="00263776" w:rsidRDefault="00263776" w:rsidP="002053E9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Ожоги. </w:t>
      </w:r>
      <w:proofErr w:type="spellStart"/>
      <w:r w:rsidRPr="002637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37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Неотложная помощь</w:t>
      </w:r>
    </w:p>
    <w:p w:rsidR="00FD043B" w:rsidRPr="00724612" w:rsidRDefault="00FD043B" w:rsidP="002053E9">
      <w:pPr>
        <w:spacing w:after="200" w:line="276" w:lineRule="auto"/>
        <w:ind w:firstLine="360"/>
        <w:jc w:val="both"/>
        <w:rPr>
          <w:rFonts w:ascii="Times New Roman" w:eastAsia="Times New Roman KZ" w:hAnsi="Times New Roman" w:cs="Times New Roman"/>
          <w:sz w:val="24"/>
          <w:szCs w:val="24"/>
          <w:lang w:val="kk-KZ" w:eastAsia="ko-KR"/>
        </w:rPr>
      </w:pPr>
    </w:p>
    <w:sectPr w:rsidR="00FD043B" w:rsidRPr="00724612" w:rsidSect="002053E9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50" w:rsidRDefault="009A6150" w:rsidP="002053E9">
      <w:pPr>
        <w:spacing w:after="0" w:line="240" w:lineRule="auto"/>
      </w:pPr>
      <w:r>
        <w:separator/>
      </w:r>
    </w:p>
  </w:endnote>
  <w:endnote w:type="continuationSeparator" w:id="0">
    <w:p w:rsidR="009A6150" w:rsidRDefault="009A6150" w:rsidP="0020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50" w:rsidRDefault="009A6150" w:rsidP="002053E9">
      <w:pPr>
        <w:spacing w:after="0" w:line="240" w:lineRule="auto"/>
      </w:pPr>
      <w:r>
        <w:separator/>
      </w:r>
    </w:p>
  </w:footnote>
  <w:footnote w:type="continuationSeparator" w:id="0">
    <w:p w:rsidR="009A6150" w:rsidRDefault="009A6150" w:rsidP="0020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4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3915"/>
      <w:gridCol w:w="2276"/>
      <w:gridCol w:w="2427"/>
    </w:tblGrid>
    <w:tr w:rsidR="002053E9" w:rsidRPr="002053E9" w:rsidTr="005A6128">
      <w:trPr>
        <w:trHeight w:val="450"/>
      </w:trPr>
      <w:tc>
        <w:tcPr>
          <w:tcW w:w="580" w:type="pct"/>
          <w:vMerge w:val="restart"/>
          <w:shd w:val="clear" w:color="auto" w:fill="auto"/>
          <w:vAlign w:val="center"/>
        </w:tcPr>
        <w:p w:rsidR="002053E9" w:rsidRPr="002053E9" w:rsidRDefault="002053E9" w:rsidP="002053E9">
          <w:pPr>
            <w:spacing w:after="0" w:line="240" w:lineRule="auto"/>
            <w:rPr>
              <w:rFonts w:ascii="Calibri" w:eastAsia="Calibri" w:hAnsi="Calibri" w:cs="Times New Roman"/>
              <w:sz w:val="24"/>
              <w:szCs w:val="24"/>
              <w:lang w:eastAsia="ru-RU"/>
            </w:rPr>
          </w:pPr>
          <w:r w:rsidRPr="002053E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object w:dxaOrig="11356" w:dyaOrig="89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pt;height:42.9pt" o:ole="">
                <v:imagedata r:id="rId1" o:title=""/>
              </v:shape>
              <o:OLEObject Type="Embed" ProgID="CorelDraw.Graphic.16" ShapeID="_x0000_i1025" DrawAspect="Content" ObjectID="_1780909733" r:id="rId2"/>
            </w:object>
          </w:r>
        </w:p>
      </w:tc>
      <w:tc>
        <w:tcPr>
          <w:tcW w:w="4420" w:type="pct"/>
          <w:gridSpan w:val="3"/>
          <w:shd w:val="clear" w:color="auto" w:fill="auto"/>
          <w:vAlign w:val="center"/>
        </w:tcPr>
        <w:p w:rsidR="002053E9" w:rsidRPr="002053E9" w:rsidRDefault="002053E9" w:rsidP="002053E9">
          <w:pPr>
            <w:spacing w:after="0" w:line="240" w:lineRule="auto"/>
            <w:ind w:left="51" w:hanging="5"/>
            <w:jc w:val="center"/>
            <w:rPr>
              <w:rFonts w:ascii="Tahoma" w:eastAsia="Calibri" w:hAnsi="Tahoma" w:cs="Tahoma"/>
              <w:b/>
              <w:sz w:val="8"/>
              <w:szCs w:val="17"/>
              <w:lang w:val="kk-KZ" w:eastAsia="ru-RU"/>
            </w:rPr>
          </w:pPr>
        </w:p>
        <w:p w:rsidR="002053E9" w:rsidRPr="002053E9" w:rsidRDefault="002053E9" w:rsidP="002053E9">
          <w:pPr>
            <w:spacing w:after="0" w:line="240" w:lineRule="auto"/>
            <w:ind w:left="-196"/>
            <w:jc w:val="center"/>
            <w:rPr>
              <w:rFonts w:ascii="Times New Roman" w:eastAsia="Calibri" w:hAnsi="Times New Roman" w:cs="Times New Roman"/>
              <w:b/>
              <w:sz w:val="17"/>
              <w:szCs w:val="17"/>
              <w:lang w:eastAsia="ru-RU"/>
            </w:rPr>
          </w:pPr>
          <w:r w:rsidRPr="002053E9">
            <w:rPr>
              <w:rFonts w:ascii="Times New Roman" w:eastAsia="Calibri" w:hAnsi="Times New Roman" w:cs="Times New Roman"/>
              <w:b/>
              <w:bCs/>
              <w:sz w:val="17"/>
              <w:szCs w:val="17"/>
              <w:lang w:val="kk-KZ" w:eastAsia="ru-RU"/>
            </w:rPr>
            <w:t>«ҚДСЖМ» ҚАЗАҚСТАНДЫҚ МЕДИЦИНА УНИВЕРСИТЕТІ</w:t>
          </w:r>
        </w:p>
        <w:p w:rsidR="002053E9" w:rsidRPr="002053E9" w:rsidRDefault="002053E9" w:rsidP="002053E9">
          <w:pPr>
            <w:spacing w:after="0" w:line="240" w:lineRule="auto"/>
            <w:ind w:left="51" w:hanging="5"/>
            <w:jc w:val="center"/>
            <w:rPr>
              <w:rFonts w:ascii="Times New Roman" w:eastAsia="Calibri" w:hAnsi="Times New Roman" w:cs="Times New Roman"/>
              <w:b/>
              <w:sz w:val="4"/>
              <w:szCs w:val="17"/>
              <w:lang w:eastAsia="ru-RU"/>
            </w:rPr>
          </w:pPr>
        </w:p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jc w:val="center"/>
            <w:rPr>
              <w:rFonts w:ascii="Times New Roman" w:eastAsia="Calibri" w:hAnsi="Times New Roman" w:cs="Times New Roman"/>
              <w:b/>
              <w:sz w:val="17"/>
              <w:szCs w:val="17"/>
              <w:lang w:eastAsia="ru-RU"/>
            </w:rPr>
          </w:pPr>
          <w:r w:rsidRPr="002053E9">
            <w:rPr>
              <w:rFonts w:ascii="Times New Roman" w:eastAsia="Calibri" w:hAnsi="Times New Roman" w:cs="Times New Roman"/>
              <w:b/>
              <w:sz w:val="17"/>
              <w:szCs w:val="17"/>
              <w:lang w:val="kk-KZ" w:eastAsia="ru-RU"/>
            </w:rPr>
            <w:t xml:space="preserve">КАЗАХСТАНСКИЙ МЕДИЦИНСКИЙ УНИВЕРСИТЕТ </w:t>
          </w:r>
          <w:r w:rsidRPr="002053E9">
            <w:rPr>
              <w:rFonts w:ascii="Times New Roman" w:eastAsia="Calibri" w:hAnsi="Times New Roman" w:cs="Times New Roman"/>
              <w:b/>
              <w:sz w:val="17"/>
              <w:szCs w:val="17"/>
              <w:lang w:eastAsia="ru-RU"/>
            </w:rPr>
            <w:t>«</w:t>
          </w:r>
          <w:r w:rsidRPr="002053E9">
            <w:rPr>
              <w:rFonts w:ascii="Times New Roman" w:eastAsia="Calibri" w:hAnsi="Times New Roman" w:cs="Times New Roman"/>
              <w:b/>
              <w:sz w:val="17"/>
              <w:szCs w:val="17"/>
              <w:lang w:val="kk-KZ" w:eastAsia="ru-RU"/>
            </w:rPr>
            <w:t>ВШОЗ</w:t>
          </w:r>
          <w:r w:rsidRPr="002053E9">
            <w:rPr>
              <w:rFonts w:ascii="Times New Roman" w:eastAsia="Calibri" w:hAnsi="Times New Roman" w:cs="Times New Roman"/>
              <w:b/>
              <w:sz w:val="17"/>
              <w:szCs w:val="17"/>
              <w:lang w:eastAsia="ru-RU"/>
            </w:rPr>
            <w:t>»</w:t>
          </w:r>
        </w:p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8"/>
              <w:szCs w:val="24"/>
              <w:lang w:eastAsia="ru-RU"/>
            </w:rPr>
          </w:pPr>
        </w:p>
      </w:tc>
    </w:tr>
    <w:tr w:rsidR="002053E9" w:rsidRPr="002053E9" w:rsidTr="005A6128">
      <w:trPr>
        <w:trHeight w:val="218"/>
      </w:trPr>
      <w:tc>
        <w:tcPr>
          <w:tcW w:w="580" w:type="pct"/>
          <w:vMerge/>
          <w:shd w:val="clear" w:color="auto" w:fill="auto"/>
          <w:vAlign w:val="center"/>
        </w:tcPr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sz w:val="24"/>
              <w:szCs w:val="24"/>
              <w:lang w:eastAsia="ru-RU"/>
            </w:rPr>
          </w:pPr>
        </w:p>
      </w:tc>
      <w:tc>
        <w:tcPr>
          <w:tcW w:w="2004" w:type="pct"/>
          <w:vMerge w:val="restart"/>
          <w:shd w:val="clear" w:color="auto" w:fill="auto"/>
          <w:vAlign w:val="center"/>
        </w:tcPr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kk-KZ" w:eastAsia="ru-RU"/>
            </w:rPr>
          </w:pPr>
          <w:r w:rsidRPr="002053E9">
            <w:rPr>
              <w:rFonts w:ascii="Times New Roman" w:eastAsia="Times New Roman" w:hAnsi="Times New Roman" w:cs="Times New Roman"/>
              <w:sz w:val="20"/>
              <w:szCs w:val="20"/>
              <w:lang w:val="kk-KZ" w:eastAsia="ru-RU"/>
            </w:rPr>
            <w:t>Кафедра «Внутренние болезни»</w:t>
          </w:r>
        </w:p>
      </w:tc>
      <w:tc>
        <w:tcPr>
          <w:tcW w:w="1170" w:type="pct"/>
          <w:vMerge w:val="restart"/>
          <w:shd w:val="clear" w:color="auto" w:fill="auto"/>
          <w:vAlign w:val="center"/>
        </w:tcPr>
        <w:p w:rsidR="002053E9" w:rsidRPr="002053E9" w:rsidRDefault="002053E9" w:rsidP="002053E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val="kk-KZ" w:eastAsia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ru-RU"/>
            </w:rPr>
            <w:t>Вопросы</w:t>
          </w:r>
          <w:r w:rsidRPr="002053E9">
            <w:rPr>
              <w:rFonts w:ascii="Times New Roman" w:eastAsia="Calibri" w:hAnsi="Times New Roman" w:cs="Times New Roman"/>
              <w:sz w:val="20"/>
              <w:szCs w:val="20"/>
              <w:lang w:eastAsia="ru-RU"/>
            </w:rPr>
            <w:t xml:space="preserve"> вступительного экзамена</w:t>
          </w:r>
        </w:p>
      </w:tc>
      <w:tc>
        <w:tcPr>
          <w:tcW w:w="1245" w:type="pct"/>
          <w:shd w:val="clear" w:color="auto" w:fill="auto"/>
          <w:vAlign w:val="center"/>
        </w:tcPr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 w:eastAsia="ru-RU"/>
            </w:rPr>
          </w:pPr>
          <w:r w:rsidRPr="002053E9">
            <w:rPr>
              <w:rFonts w:ascii="Times New Roman" w:eastAsia="Calibri" w:hAnsi="Times New Roman" w:cs="Times New Roman"/>
              <w:sz w:val="17"/>
              <w:szCs w:val="17"/>
              <w:lang w:eastAsia="ru-RU"/>
            </w:rPr>
            <w:t>СМК-Сил-7.5.1/03-2024</w:t>
          </w:r>
        </w:p>
      </w:tc>
    </w:tr>
    <w:tr w:rsidR="002053E9" w:rsidRPr="002053E9" w:rsidTr="005A6128">
      <w:trPr>
        <w:trHeight w:val="169"/>
      </w:trPr>
      <w:tc>
        <w:tcPr>
          <w:tcW w:w="580" w:type="pct"/>
          <w:vMerge/>
          <w:shd w:val="clear" w:color="auto" w:fill="auto"/>
          <w:vAlign w:val="center"/>
        </w:tcPr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sz w:val="24"/>
              <w:szCs w:val="24"/>
              <w:lang w:eastAsia="ru-RU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24"/>
              <w:szCs w:val="24"/>
              <w:lang w:eastAsia="ru-RU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24"/>
              <w:szCs w:val="24"/>
              <w:lang w:eastAsia="ru-RU"/>
            </w:rPr>
          </w:pPr>
        </w:p>
      </w:tc>
      <w:tc>
        <w:tcPr>
          <w:tcW w:w="1245" w:type="pct"/>
          <w:shd w:val="clear" w:color="auto" w:fill="auto"/>
          <w:vAlign w:val="center"/>
        </w:tcPr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 w:eastAsia="ru-RU"/>
            </w:rPr>
          </w:pPr>
          <w:r w:rsidRPr="002053E9">
            <w:rPr>
              <w:rFonts w:ascii="Times New Roman" w:eastAsia="Calibri" w:hAnsi="Times New Roman" w:cs="Times New Roman"/>
              <w:sz w:val="17"/>
              <w:szCs w:val="17"/>
              <w:lang w:val="kk-KZ" w:eastAsia="ru-RU"/>
            </w:rPr>
            <w:t>Версия</w:t>
          </w:r>
          <w:r w:rsidRPr="002053E9">
            <w:rPr>
              <w:rFonts w:ascii="Times New Roman" w:eastAsia="Calibri" w:hAnsi="Times New Roman" w:cs="Times New Roman"/>
              <w:sz w:val="17"/>
              <w:szCs w:val="17"/>
              <w:lang w:eastAsia="ru-RU"/>
            </w:rPr>
            <w:t>:4</w:t>
          </w:r>
        </w:p>
      </w:tc>
    </w:tr>
    <w:tr w:rsidR="002053E9" w:rsidRPr="002053E9" w:rsidTr="005A6128">
      <w:trPr>
        <w:trHeight w:val="37"/>
      </w:trPr>
      <w:tc>
        <w:tcPr>
          <w:tcW w:w="580" w:type="pct"/>
          <w:vMerge/>
          <w:shd w:val="clear" w:color="auto" w:fill="auto"/>
          <w:vAlign w:val="center"/>
        </w:tcPr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sz w:val="24"/>
              <w:szCs w:val="24"/>
              <w:lang w:eastAsia="ru-RU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24"/>
              <w:szCs w:val="24"/>
              <w:lang w:eastAsia="ru-RU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24"/>
              <w:szCs w:val="24"/>
              <w:lang w:eastAsia="ru-RU"/>
            </w:rPr>
          </w:pPr>
        </w:p>
      </w:tc>
      <w:tc>
        <w:tcPr>
          <w:tcW w:w="1245" w:type="pct"/>
          <w:shd w:val="clear" w:color="auto" w:fill="auto"/>
          <w:vAlign w:val="center"/>
        </w:tcPr>
        <w:p w:rsidR="002053E9" w:rsidRPr="002053E9" w:rsidRDefault="002053E9" w:rsidP="002053E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7"/>
              <w:szCs w:val="17"/>
              <w:lang w:eastAsia="ru-RU"/>
            </w:rPr>
          </w:pPr>
          <w:r w:rsidRPr="002053E9">
            <w:rPr>
              <w:rFonts w:ascii="Times New Roman" w:eastAsia="Times New Roman" w:hAnsi="Times New Roman" w:cs="Times New Roman"/>
              <w:sz w:val="17"/>
              <w:szCs w:val="17"/>
              <w:lang w:eastAsia="ru-RU"/>
            </w:rPr>
            <w:t xml:space="preserve">Страница </w:t>
          </w:r>
          <w:r w:rsidRPr="002053E9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fldChar w:fldCharType="begin"/>
          </w:r>
          <w:r w:rsidRPr="002053E9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instrText>PAGE</w:instrText>
          </w:r>
          <w:r w:rsidRPr="002053E9">
            <w:rPr>
              <w:rFonts w:ascii="Times New Roman" w:eastAsia="Times New Roman" w:hAnsi="Times New Roman" w:cs="Times New Roman"/>
              <w:sz w:val="17"/>
              <w:szCs w:val="17"/>
              <w:lang w:eastAsia="ru-RU"/>
            </w:rPr>
            <w:instrText xml:space="preserve">  \* </w:instrText>
          </w:r>
          <w:r w:rsidRPr="002053E9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instrText>Arabic</w:instrText>
          </w:r>
          <w:r w:rsidRPr="002053E9">
            <w:rPr>
              <w:rFonts w:ascii="Times New Roman" w:eastAsia="Times New Roman" w:hAnsi="Times New Roman" w:cs="Times New Roman"/>
              <w:sz w:val="17"/>
              <w:szCs w:val="17"/>
              <w:lang w:eastAsia="ru-RU"/>
            </w:rPr>
            <w:instrText xml:space="preserve">  \* </w:instrText>
          </w:r>
          <w:r w:rsidRPr="002053E9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instrText>MERGEFORMAT</w:instrText>
          </w:r>
          <w:r w:rsidRPr="002053E9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fldChar w:fldCharType="separate"/>
          </w:r>
          <w:r w:rsidRPr="002053E9">
            <w:rPr>
              <w:rFonts w:ascii="Times New Roman" w:eastAsia="Times New Roman" w:hAnsi="Times New Roman" w:cs="Times New Roman"/>
              <w:noProof/>
              <w:sz w:val="17"/>
              <w:szCs w:val="17"/>
              <w:lang w:eastAsia="ru-RU"/>
            </w:rPr>
            <w:t>1</w:t>
          </w:r>
          <w:r w:rsidRPr="002053E9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fldChar w:fldCharType="end"/>
          </w:r>
          <w:r w:rsidRPr="002053E9">
            <w:rPr>
              <w:rFonts w:ascii="Times New Roman" w:eastAsia="Times New Roman" w:hAnsi="Times New Roman" w:cs="Times New Roman"/>
              <w:sz w:val="17"/>
              <w:szCs w:val="17"/>
              <w:lang w:eastAsia="ru-RU"/>
            </w:rPr>
            <w:t xml:space="preserve"> из</w:t>
          </w:r>
          <w:r w:rsidRPr="002053E9">
            <w:rPr>
              <w:rFonts w:ascii="Times New Roman" w:eastAsia="Times New Roman" w:hAnsi="Times New Roman" w:cs="Times New Roman"/>
              <w:sz w:val="17"/>
              <w:szCs w:val="17"/>
              <w:lang w:val="kk-KZ" w:eastAsia="ru-RU"/>
            </w:rPr>
            <w:t xml:space="preserve"> </w:t>
          </w:r>
          <w:r w:rsidRPr="002053E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2053E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>NUMPAGES  \* Arabic  \* MERGEFORMAT</w:instrText>
          </w:r>
          <w:r w:rsidRPr="002053E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Pr="002053E9">
            <w:rPr>
              <w:rFonts w:ascii="Times New Roman" w:eastAsia="Times New Roman" w:hAnsi="Times New Roman" w:cs="Times New Roman"/>
              <w:noProof/>
              <w:sz w:val="17"/>
              <w:szCs w:val="17"/>
              <w:lang w:eastAsia="ru-RU"/>
            </w:rPr>
            <w:t>2</w:t>
          </w:r>
          <w:r w:rsidRPr="002053E9">
            <w:rPr>
              <w:rFonts w:ascii="Times New Roman" w:eastAsia="Times New Roman" w:hAnsi="Times New Roman" w:cs="Times New Roman"/>
              <w:noProof/>
              <w:sz w:val="17"/>
              <w:szCs w:val="17"/>
              <w:lang w:eastAsia="ru-RU"/>
            </w:rPr>
            <w:fldChar w:fldCharType="end"/>
          </w:r>
        </w:p>
      </w:tc>
    </w:tr>
  </w:tbl>
  <w:p w:rsidR="002053E9" w:rsidRDefault="002053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4BF"/>
    <w:multiLevelType w:val="hybridMultilevel"/>
    <w:tmpl w:val="8C5ACF72"/>
    <w:lvl w:ilvl="0" w:tplc="1E3AFC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C"/>
    <w:rsid w:val="00031445"/>
    <w:rsid w:val="0015396C"/>
    <w:rsid w:val="002053E9"/>
    <w:rsid w:val="00263776"/>
    <w:rsid w:val="002B19D0"/>
    <w:rsid w:val="00517243"/>
    <w:rsid w:val="005535DE"/>
    <w:rsid w:val="00672518"/>
    <w:rsid w:val="00720BEE"/>
    <w:rsid w:val="007769DB"/>
    <w:rsid w:val="008A7DBB"/>
    <w:rsid w:val="009147E1"/>
    <w:rsid w:val="009860C1"/>
    <w:rsid w:val="009A6150"/>
    <w:rsid w:val="00C91914"/>
    <w:rsid w:val="00E6071E"/>
    <w:rsid w:val="00FB1562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96C"/>
  </w:style>
  <w:style w:type="paragraph" w:styleId="a5">
    <w:name w:val="List Paragraph"/>
    <w:basedOn w:val="a"/>
    <w:uiPriority w:val="34"/>
    <w:qFormat/>
    <w:rsid w:val="00FD043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0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96C"/>
  </w:style>
  <w:style w:type="paragraph" w:styleId="a5">
    <w:name w:val="List Paragraph"/>
    <w:basedOn w:val="a"/>
    <w:uiPriority w:val="34"/>
    <w:qFormat/>
    <w:rsid w:val="00FD043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0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PC-000013498</dc:creator>
  <cp:keywords/>
  <dc:description/>
  <cp:lastModifiedBy>Akmaral Abirova</cp:lastModifiedBy>
  <cp:revision>16</cp:revision>
  <dcterms:created xsi:type="dcterms:W3CDTF">2024-06-17T03:48:00Z</dcterms:created>
  <dcterms:modified xsi:type="dcterms:W3CDTF">2024-06-26T07:22:00Z</dcterms:modified>
</cp:coreProperties>
</file>