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647B" w14:textId="77777777" w:rsidR="00642027" w:rsidRDefault="009654E5" w:rsidP="007541D7">
      <w:pPr>
        <w:pStyle w:val="has-text-align-center"/>
        <w:spacing w:before="0" w:beforeAutospacing="0" w:after="0" w:afterAutospacing="0"/>
        <w:jc w:val="center"/>
        <w:rPr>
          <w:rStyle w:val="a3"/>
          <w:color w:val="777777"/>
          <w:sz w:val="28"/>
          <w:szCs w:val="28"/>
          <w:lang w:val="ru-RU"/>
        </w:rPr>
      </w:pPr>
      <w:r w:rsidRPr="009654E5">
        <w:rPr>
          <w:rStyle w:val="a3"/>
          <w:color w:val="777777"/>
          <w:sz w:val="28"/>
          <w:szCs w:val="28"/>
        </w:rPr>
        <w:t>ПЕРЕЧЕНЬ НЕОБХОДИМЫХ ДОКУМЕНТОВ</w:t>
      </w:r>
      <w:r w:rsidR="00642027">
        <w:rPr>
          <w:rStyle w:val="a3"/>
          <w:color w:val="777777"/>
          <w:sz w:val="28"/>
          <w:szCs w:val="28"/>
          <w:lang w:val="ru-RU"/>
        </w:rPr>
        <w:t xml:space="preserve"> </w:t>
      </w:r>
    </w:p>
    <w:p w14:paraId="07332B8B" w14:textId="7AA90540" w:rsidR="009654E5" w:rsidRDefault="00642027" w:rsidP="007541D7">
      <w:pPr>
        <w:pStyle w:val="has-text-align-center"/>
        <w:spacing w:before="0" w:beforeAutospacing="0" w:after="0" w:afterAutospacing="0"/>
        <w:jc w:val="center"/>
        <w:rPr>
          <w:rStyle w:val="a3"/>
          <w:color w:val="777777"/>
          <w:sz w:val="28"/>
          <w:szCs w:val="28"/>
        </w:rPr>
      </w:pPr>
      <w:r w:rsidRPr="00642027">
        <w:rPr>
          <w:rStyle w:val="a3"/>
          <w:color w:val="777777"/>
          <w:sz w:val="28"/>
          <w:szCs w:val="28"/>
          <w:lang w:val="ru-RU"/>
        </w:rPr>
        <w:t>ДЛЯ ПОСТУПАЮЩИХ В МАГИСТРАТУРУ</w:t>
      </w:r>
      <w:r w:rsidR="009654E5" w:rsidRPr="009654E5">
        <w:rPr>
          <w:rStyle w:val="a3"/>
          <w:color w:val="777777"/>
          <w:sz w:val="28"/>
          <w:szCs w:val="28"/>
        </w:rPr>
        <w:t>:</w:t>
      </w:r>
    </w:p>
    <w:p w14:paraId="6FD4D57F" w14:textId="77777777" w:rsidR="009654E5" w:rsidRPr="009654E5" w:rsidRDefault="009654E5" w:rsidP="007541D7">
      <w:pPr>
        <w:pStyle w:val="has-text-align-center"/>
        <w:spacing w:before="0" w:beforeAutospacing="0" w:after="0" w:afterAutospacing="0"/>
        <w:jc w:val="center"/>
        <w:rPr>
          <w:color w:val="777777"/>
          <w:sz w:val="28"/>
          <w:szCs w:val="28"/>
        </w:rPr>
      </w:pPr>
    </w:p>
    <w:p w14:paraId="511A2ADE" w14:textId="77777777" w:rsidR="009654E5" w:rsidRPr="009654E5" w:rsidRDefault="009654E5" w:rsidP="007541D7">
      <w:pPr>
        <w:pStyle w:val="a4"/>
        <w:spacing w:before="0" w:beforeAutospacing="0" w:after="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1) заявление на имя руководителя организации </w:t>
      </w:r>
      <w:hyperlink r:id="rId5" w:history="1">
        <w:r w:rsidRPr="009654E5">
          <w:rPr>
            <w:rStyle w:val="a5"/>
            <w:color w:val="439FDF"/>
            <w:sz w:val="28"/>
            <w:szCs w:val="28"/>
          </w:rPr>
          <w:t>(Приложение 1);</w:t>
        </w:r>
      </w:hyperlink>
    </w:p>
    <w:p w14:paraId="73EB6967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2) документ о высшем образовании с приложением (подлинник и копия нотариально заверенная);</w:t>
      </w:r>
    </w:p>
    <w:p w14:paraId="29377DB2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3) документ, удостоверяющий личность (копия нотариально заверенная);</w:t>
      </w:r>
    </w:p>
    <w:p w14:paraId="50DDD115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4) шесть фотографий размером 3×4 сантиметра;</w:t>
      </w:r>
    </w:p>
    <w:p w14:paraId="68AAEE0A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5) медицинскую справку по форме 075/у в электронном формате, утвержденную приказом № ҚР ДСМ-175/2020;</w:t>
      </w:r>
    </w:p>
    <w:p w14:paraId="007AE68E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6) лица, имеющие один из международных сертификатов, подтверждающий владение иностранным языком в соответствии с общеевропейскими компетенциями (стандартами) владения иностранным языком, освобождаются от теста по иностранному языку Комплексного тестирования (далее – КТ) в магистратуру.</w:t>
      </w:r>
    </w:p>
    <w:p w14:paraId="05EB7ECD" w14:textId="77777777" w:rsidR="009654E5" w:rsidRPr="009654E5" w:rsidRDefault="009654E5" w:rsidP="007541D7">
      <w:pPr>
        <w:pStyle w:val="a4"/>
        <w:spacing w:before="0" w:beforeAutospacing="0" w:after="0" w:afterAutospacing="0"/>
        <w:rPr>
          <w:color w:val="777777"/>
          <w:sz w:val="28"/>
          <w:szCs w:val="28"/>
        </w:rPr>
      </w:pPr>
      <w:r w:rsidRPr="009654E5">
        <w:rPr>
          <w:rStyle w:val="a3"/>
          <w:color w:val="777777"/>
          <w:sz w:val="28"/>
          <w:szCs w:val="28"/>
        </w:rPr>
        <w:t>английский язык:</w:t>
      </w:r>
    </w:p>
    <w:p w14:paraId="366C2E34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IELTS – не менее 6,0;</w:t>
      </w:r>
    </w:p>
    <w:p w14:paraId="6F355AE9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IELTS INDICATOR – не менее 6,0;</w:t>
      </w:r>
    </w:p>
    <w:p w14:paraId="6CED8B50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TOEFL ITP  – не менее 543 баллов;</w:t>
      </w:r>
    </w:p>
    <w:p w14:paraId="700660D7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TOEFL IBT – не менее 60; </w:t>
      </w:r>
    </w:p>
    <w:p w14:paraId="3FBDFDC9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TOEFL PBT – не менее 498;</w:t>
      </w:r>
    </w:p>
    <w:p w14:paraId="76BDCE39" w14:textId="77777777" w:rsidR="009654E5" w:rsidRPr="009654E5" w:rsidRDefault="009654E5" w:rsidP="007541D7">
      <w:pPr>
        <w:pStyle w:val="a4"/>
        <w:spacing w:before="0" w:beforeAutospacing="0" w:after="0" w:afterAutospacing="0"/>
        <w:rPr>
          <w:color w:val="777777"/>
          <w:sz w:val="28"/>
          <w:szCs w:val="28"/>
        </w:rPr>
      </w:pPr>
      <w:r w:rsidRPr="009654E5">
        <w:rPr>
          <w:rStyle w:val="a3"/>
          <w:color w:val="777777"/>
          <w:sz w:val="28"/>
          <w:szCs w:val="28"/>
        </w:rPr>
        <w:t>немецкий язык:</w:t>
      </w:r>
    </w:p>
    <w:p w14:paraId="6A9D687A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 xml:space="preserve">Deutsche </w:t>
      </w:r>
      <w:proofErr w:type="spellStart"/>
      <w:r w:rsidRPr="009654E5">
        <w:rPr>
          <w:color w:val="777777"/>
          <w:sz w:val="28"/>
          <w:szCs w:val="28"/>
        </w:rPr>
        <w:t>Sprachpruеfung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fuеr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den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Hochschulzugang</w:t>
      </w:r>
      <w:proofErr w:type="spellEnd"/>
      <w:r w:rsidRPr="009654E5">
        <w:rPr>
          <w:color w:val="777777"/>
          <w:sz w:val="28"/>
          <w:szCs w:val="28"/>
        </w:rPr>
        <w:t xml:space="preserve"> (</w:t>
      </w:r>
      <w:proofErr w:type="spellStart"/>
      <w:r w:rsidRPr="009654E5">
        <w:rPr>
          <w:color w:val="777777"/>
          <w:sz w:val="28"/>
          <w:szCs w:val="28"/>
        </w:rPr>
        <w:t>дойче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щпрахпрю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фун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фюр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дейн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хохшулцуган</w:t>
      </w:r>
      <w:proofErr w:type="spellEnd"/>
      <w:r w:rsidRPr="009654E5">
        <w:rPr>
          <w:color w:val="777777"/>
          <w:sz w:val="28"/>
          <w:szCs w:val="28"/>
        </w:rPr>
        <w:t xml:space="preserve">) (DSH, </w:t>
      </w:r>
      <w:proofErr w:type="spellStart"/>
      <w:r w:rsidRPr="009654E5">
        <w:rPr>
          <w:color w:val="777777"/>
          <w:sz w:val="28"/>
          <w:szCs w:val="28"/>
        </w:rPr>
        <w:t>Niveau</w:t>
      </w:r>
      <w:proofErr w:type="spellEnd"/>
      <w:r w:rsidRPr="009654E5">
        <w:rPr>
          <w:color w:val="777777"/>
          <w:sz w:val="28"/>
          <w:szCs w:val="28"/>
        </w:rPr>
        <w:t xml:space="preserve"> С1/уровень C1);</w:t>
      </w:r>
    </w:p>
    <w:p w14:paraId="33BDEF41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proofErr w:type="spellStart"/>
      <w:r w:rsidRPr="009654E5">
        <w:rPr>
          <w:color w:val="777777"/>
          <w:sz w:val="28"/>
          <w:szCs w:val="28"/>
        </w:rPr>
        <w:t>TestDaF-Prufung</w:t>
      </w:r>
      <w:proofErr w:type="spellEnd"/>
      <w:r w:rsidRPr="009654E5">
        <w:rPr>
          <w:color w:val="777777"/>
          <w:sz w:val="28"/>
          <w:szCs w:val="28"/>
        </w:rPr>
        <w:t xml:space="preserve"> (</w:t>
      </w:r>
      <w:proofErr w:type="spellStart"/>
      <w:r w:rsidRPr="009654E5">
        <w:rPr>
          <w:color w:val="777777"/>
          <w:sz w:val="28"/>
          <w:szCs w:val="28"/>
        </w:rPr>
        <w:t>тестдаф-прюфун</w:t>
      </w:r>
      <w:proofErr w:type="spellEnd"/>
      <w:r w:rsidRPr="009654E5">
        <w:rPr>
          <w:color w:val="777777"/>
          <w:sz w:val="28"/>
          <w:szCs w:val="28"/>
        </w:rPr>
        <w:t>) (NiveauC1/уровень C1);</w:t>
      </w:r>
    </w:p>
    <w:p w14:paraId="18906FC6" w14:textId="77777777" w:rsidR="009654E5" w:rsidRPr="009654E5" w:rsidRDefault="009654E5" w:rsidP="007541D7">
      <w:pPr>
        <w:pStyle w:val="a4"/>
        <w:spacing w:before="0" w:beforeAutospacing="0" w:after="0" w:afterAutospacing="0"/>
        <w:rPr>
          <w:color w:val="777777"/>
          <w:sz w:val="28"/>
          <w:szCs w:val="28"/>
        </w:rPr>
      </w:pPr>
      <w:r w:rsidRPr="009654E5">
        <w:rPr>
          <w:rStyle w:val="a3"/>
          <w:color w:val="777777"/>
          <w:sz w:val="28"/>
          <w:szCs w:val="28"/>
        </w:rPr>
        <w:t>французский язык:</w:t>
      </w:r>
    </w:p>
    <w:p w14:paraId="781CCCA1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 xml:space="preserve">Test </w:t>
      </w:r>
      <w:proofErr w:type="spellStart"/>
      <w:r w:rsidRPr="009654E5">
        <w:rPr>
          <w:color w:val="777777"/>
          <w:sz w:val="28"/>
          <w:szCs w:val="28"/>
        </w:rPr>
        <w:t>de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Franзais</w:t>
      </w:r>
      <w:proofErr w:type="spellEnd"/>
      <w:r w:rsidRPr="009654E5">
        <w:rPr>
          <w:color w:val="777777"/>
          <w:sz w:val="28"/>
          <w:szCs w:val="28"/>
        </w:rPr>
        <w:t xml:space="preserve"> International™ – Тест де </w:t>
      </w:r>
      <w:proofErr w:type="spellStart"/>
      <w:r w:rsidRPr="009654E5">
        <w:rPr>
          <w:color w:val="777777"/>
          <w:sz w:val="28"/>
          <w:szCs w:val="28"/>
        </w:rPr>
        <w:t>франсэ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Интернасиональ</w:t>
      </w:r>
      <w:proofErr w:type="spellEnd"/>
      <w:r w:rsidRPr="009654E5">
        <w:rPr>
          <w:color w:val="777777"/>
          <w:sz w:val="28"/>
          <w:szCs w:val="28"/>
        </w:rPr>
        <w:t xml:space="preserve"> (TFI (ТФИ) – не ниже уровня В1 по секциям чтения и аудирования);</w:t>
      </w:r>
    </w:p>
    <w:p w14:paraId="03E32431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 </w:t>
      </w:r>
      <w:proofErr w:type="spellStart"/>
      <w:r w:rsidRPr="009654E5">
        <w:rPr>
          <w:color w:val="777777"/>
          <w:sz w:val="28"/>
          <w:szCs w:val="28"/>
        </w:rPr>
        <w:t>Diplome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d’Etudes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en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Langue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franзaise</w:t>
      </w:r>
      <w:proofErr w:type="spellEnd"/>
      <w:r w:rsidRPr="009654E5">
        <w:rPr>
          <w:color w:val="777777"/>
          <w:sz w:val="28"/>
          <w:szCs w:val="28"/>
        </w:rPr>
        <w:t xml:space="preserve"> – Диплом </w:t>
      </w:r>
      <w:proofErr w:type="spellStart"/>
      <w:r w:rsidRPr="009654E5">
        <w:rPr>
          <w:color w:val="777777"/>
          <w:sz w:val="28"/>
          <w:szCs w:val="28"/>
        </w:rPr>
        <w:t>дэтюд</w:t>
      </w:r>
      <w:proofErr w:type="spellEnd"/>
      <w:r w:rsidRPr="009654E5">
        <w:rPr>
          <w:color w:val="777777"/>
          <w:sz w:val="28"/>
          <w:szCs w:val="28"/>
        </w:rPr>
        <w:t xml:space="preserve"> ан Ланг </w:t>
      </w:r>
      <w:proofErr w:type="spellStart"/>
      <w:r w:rsidRPr="009654E5">
        <w:rPr>
          <w:color w:val="777777"/>
          <w:sz w:val="28"/>
          <w:szCs w:val="28"/>
        </w:rPr>
        <w:t>франсэз</w:t>
      </w:r>
      <w:proofErr w:type="spellEnd"/>
      <w:r w:rsidRPr="009654E5">
        <w:rPr>
          <w:color w:val="777777"/>
          <w:sz w:val="28"/>
          <w:szCs w:val="28"/>
        </w:rPr>
        <w:t xml:space="preserve"> (DELF (ДЭЛФ), уровень B2);</w:t>
      </w:r>
    </w:p>
    <w:p w14:paraId="3BF02E43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 </w:t>
      </w:r>
      <w:proofErr w:type="spellStart"/>
      <w:r w:rsidRPr="009654E5">
        <w:rPr>
          <w:color w:val="777777"/>
          <w:sz w:val="28"/>
          <w:szCs w:val="28"/>
        </w:rPr>
        <w:t>Diplome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Approfondi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de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Langue</w:t>
      </w:r>
      <w:proofErr w:type="spellEnd"/>
      <w:r w:rsidRPr="009654E5">
        <w:rPr>
          <w:color w:val="777777"/>
          <w:sz w:val="28"/>
          <w:szCs w:val="28"/>
        </w:rPr>
        <w:t> </w:t>
      </w:r>
      <w:proofErr w:type="spellStart"/>
      <w:r w:rsidRPr="009654E5">
        <w:rPr>
          <w:color w:val="777777"/>
          <w:sz w:val="28"/>
          <w:szCs w:val="28"/>
        </w:rPr>
        <w:t>franзaise</w:t>
      </w:r>
      <w:proofErr w:type="spellEnd"/>
      <w:r w:rsidRPr="009654E5">
        <w:rPr>
          <w:color w:val="777777"/>
          <w:sz w:val="28"/>
          <w:szCs w:val="28"/>
        </w:rPr>
        <w:t xml:space="preserve"> – Диплом </w:t>
      </w:r>
      <w:proofErr w:type="spellStart"/>
      <w:r w:rsidRPr="009654E5">
        <w:rPr>
          <w:color w:val="777777"/>
          <w:sz w:val="28"/>
          <w:szCs w:val="28"/>
        </w:rPr>
        <w:t>Аппрофонди</w:t>
      </w:r>
      <w:proofErr w:type="spellEnd"/>
      <w:r w:rsidRPr="009654E5">
        <w:rPr>
          <w:color w:val="777777"/>
          <w:sz w:val="28"/>
          <w:szCs w:val="28"/>
        </w:rPr>
        <w:t xml:space="preserve"> де Ланг Франсэз (DALF (ДАЛФ), уровень C1);</w:t>
      </w:r>
    </w:p>
    <w:p w14:paraId="082B9E9A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lastRenderedPageBreak/>
        <w:t xml:space="preserve"> Test </w:t>
      </w:r>
      <w:proofErr w:type="spellStart"/>
      <w:r w:rsidRPr="009654E5">
        <w:rPr>
          <w:color w:val="777777"/>
          <w:sz w:val="28"/>
          <w:szCs w:val="28"/>
        </w:rPr>
        <w:t>de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connaissance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du</w:t>
      </w:r>
      <w:proofErr w:type="spellEnd"/>
      <w:r w:rsidRPr="009654E5">
        <w:rPr>
          <w:color w:val="777777"/>
          <w:sz w:val="28"/>
          <w:szCs w:val="28"/>
        </w:rPr>
        <w:t xml:space="preserve"> </w:t>
      </w:r>
      <w:proofErr w:type="spellStart"/>
      <w:r w:rsidRPr="009654E5">
        <w:rPr>
          <w:color w:val="777777"/>
          <w:sz w:val="28"/>
          <w:szCs w:val="28"/>
        </w:rPr>
        <w:t>franзais</w:t>
      </w:r>
      <w:proofErr w:type="spellEnd"/>
      <w:r w:rsidRPr="009654E5">
        <w:rPr>
          <w:color w:val="777777"/>
          <w:sz w:val="28"/>
          <w:szCs w:val="28"/>
        </w:rPr>
        <w:t xml:space="preserve"> – Тест де </w:t>
      </w:r>
      <w:proofErr w:type="spellStart"/>
      <w:r w:rsidRPr="009654E5">
        <w:rPr>
          <w:color w:val="777777"/>
          <w:sz w:val="28"/>
          <w:szCs w:val="28"/>
        </w:rPr>
        <w:t>коннэссанс</w:t>
      </w:r>
      <w:proofErr w:type="spellEnd"/>
      <w:r w:rsidRPr="009654E5">
        <w:rPr>
          <w:color w:val="777777"/>
          <w:sz w:val="28"/>
          <w:szCs w:val="28"/>
        </w:rPr>
        <w:t xml:space="preserve"> дю </w:t>
      </w:r>
      <w:proofErr w:type="spellStart"/>
      <w:r w:rsidRPr="009654E5">
        <w:rPr>
          <w:color w:val="777777"/>
          <w:sz w:val="28"/>
          <w:szCs w:val="28"/>
        </w:rPr>
        <w:t>франсэ</w:t>
      </w:r>
      <w:proofErr w:type="spellEnd"/>
      <w:r w:rsidRPr="009654E5">
        <w:rPr>
          <w:color w:val="777777"/>
          <w:sz w:val="28"/>
          <w:szCs w:val="28"/>
        </w:rPr>
        <w:t xml:space="preserve"> (TCF (ТСФ) – не менее 50 баллов).</w:t>
      </w:r>
    </w:p>
    <w:p w14:paraId="0C7040C2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* Остальные сдают КТ по иностранному языку на общих основаниях.</w:t>
      </w:r>
    </w:p>
    <w:p w14:paraId="4970F88A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7) документ, подтверждающий трудовую деятельность (для лиц, имеющих трудовой стаж);</w:t>
      </w:r>
    </w:p>
    <w:p w14:paraId="0DFBAA77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8) список научных и научно-методических работ (при их наличии);</w:t>
      </w:r>
    </w:p>
    <w:p w14:paraId="0AC75307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9) результаты Комплексного тестирования с сайта  app.testcenter.kz</w:t>
      </w:r>
    </w:p>
    <w:p w14:paraId="1BC8E513" w14:textId="77777777" w:rsidR="009654E5" w:rsidRPr="009654E5" w:rsidRDefault="009654E5" w:rsidP="007541D7">
      <w:pPr>
        <w:pStyle w:val="a4"/>
        <w:spacing w:before="0" w:beforeAutospacing="0" w:after="300" w:afterAutospacing="0"/>
        <w:rPr>
          <w:color w:val="777777"/>
          <w:sz w:val="28"/>
          <w:szCs w:val="28"/>
        </w:rPr>
      </w:pPr>
      <w:r w:rsidRPr="009654E5">
        <w:rPr>
          <w:color w:val="777777"/>
          <w:sz w:val="28"/>
          <w:szCs w:val="28"/>
        </w:rPr>
        <w:t>*В случае не предоставления полного пакета документов из перечня, приемная комиссия заявления от поступающих не рассматривает.</w:t>
      </w:r>
    </w:p>
    <w:p w14:paraId="23841218" w14:textId="77777777" w:rsidR="00B62F9F" w:rsidRPr="009654E5" w:rsidRDefault="00B62F9F" w:rsidP="007541D7">
      <w:pPr>
        <w:rPr>
          <w:rFonts w:ascii="Times New Roman" w:hAnsi="Times New Roman" w:cs="Times New Roman"/>
          <w:sz w:val="28"/>
          <w:szCs w:val="28"/>
        </w:rPr>
      </w:pPr>
    </w:p>
    <w:sectPr w:rsidR="00B62F9F" w:rsidRPr="0096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B18C0"/>
    <w:multiLevelType w:val="multilevel"/>
    <w:tmpl w:val="7E9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806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9F"/>
    <w:rsid w:val="00642027"/>
    <w:rsid w:val="007541D7"/>
    <w:rsid w:val="009654E5"/>
    <w:rsid w:val="00B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7D5C"/>
  <w15:chartTrackingRefBased/>
  <w15:docId w15:val="{0A91E081-295F-4628-BFF3-E49CD661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6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3">
    <w:name w:val="Strong"/>
    <w:basedOn w:val="a0"/>
    <w:uiPriority w:val="22"/>
    <w:qFormat/>
    <w:rsid w:val="009654E5"/>
    <w:rPr>
      <w:b/>
      <w:bCs/>
    </w:rPr>
  </w:style>
  <w:style w:type="paragraph" w:styleId="a4">
    <w:name w:val="Normal (Web)"/>
    <w:basedOn w:val="a"/>
    <w:uiPriority w:val="99"/>
    <w:semiHidden/>
    <w:unhideWhenUsed/>
    <w:rsid w:val="0096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5">
    <w:name w:val="Hyperlink"/>
    <w:basedOn w:val="a0"/>
    <w:uiPriority w:val="99"/>
    <w:semiHidden/>
    <w:unhideWhenUsed/>
    <w:rsid w:val="00965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ph.edu.kz/wp-content/uploads/2023/06/%D0%9F%D1%80%D0%B8%D0%BB%D0%BE%D0%B6%D0%B5%D0%BD%D0%B8%D0%B5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Aknur Kulmanova</dc:creator>
  <cp:keywords/>
  <dc:description/>
  <cp:lastModifiedBy>Aknur Kulmanova</cp:lastModifiedBy>
  <cp:revision>5</cp:revision>
  <dcterms:created xsi:type="dcterms:W3CDTF">2024-01-30T09:00:00Z</dcterms:created>
  <dcterms:modified xsi:type="dcterms:W3CDTF">2024-01-30T09:02:00Z</dcterms:modified>
</cp:coreProperties>
</file>